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9C51B" w14:textId="77777777" w:rsidR="00FD6B53" w:rsidRPr="0094608F" w:rsidRDefault="00FD6B53" w:rsidP="00FD6B53">
      <w:pPr>
        <w:autoSpaceDE w:val="0"/>
        <w:autoSpaceDN w:val="0"/>
        <w:adjustRightInd w:val="0"/>
        <w:jc w:val="center"/>
        <w:rPr>
          <w:rFonts w:ascii="Times-Bold" w:hAnsi="Times-Bold" w:cs="Times-Bold"/>
          <w:bCs/>
          <w:kern w:val="0"/>
          <w:sz w:val="24"/>
          <w:szCs w:val="24"/>
        </w:rPr>
      </w:pPr>
      <w:r w:rsidRPr="0094608F">
        <w:rPr>
          <w:rFonts w:ascii="Times-Bold" w:hAnsi="Times-Bold" w:cs="Times-Bold" w:hint="eastAsia"/>
          <w:bCs/>
          <w:kern w:val="0"/>
          <w:sz w:val="24"/>
          <w:szCs w:val="24"/>
        </w:rPr>
        <w:t>2011</w:t>
      </w:r>
      <w:r w:rsidRPr="0094608F">
        <w:rPr>
          <w:rFonts w:ascii="Times-Bold" w:hAnsi="Times-Bold" w:cs="Times-Bold" w:hint="eastAsia"/>
          <w:bCs/>
          <w:kern w:val="0"/>
          <w:sz w:val="24"/>
          <w:szCs w:val="24"/>
        </w:rPr>
        <w:t>年度　前期第</w:t>
      </w:r>
      <w:r w:rsidRPr="0094608F">
        <w:rPr>
          <w:rFonts w:ascii="Times-Bold" w:hAnsi="Times-Bold" w:cs="Times-Bold" w:hint="eastAsia"/>
          <w:bCs/>
          <w:kern w:val="0"/>
          <w:sz w:val="24"/>
          <w:szCs w:val="24"/>
        </w:rPr>
        <w:t>2</w:t>
      </w:r>
      <w:r w:rsidRPr="0094608F">
        <w:rPr>
          <w:rFonts w:ascii="Times-Bold" w:hAnsi="Times-Bold" w:cs="Times-Bold" w:hint="eastAsia"/>
          <w:bCs/>
          <w:kern w:val="0"/>
          <w:sz w:val="24"/>
          <w:szCs w:val="24"/>
        </w:rPr>
        <w:t>回　細胞生物学セミナー</w:t>
      </w:r>
    </w:p>
    <w:p w14:paraId="4DFB7141" w14:textId="77777777" w:rsidR="00FD6B53" w:rsidRPr="0094608F" w:rsidRDefault="00FD6B53" w:rsidP="00FD6B53">
      <w:pPr>
        <w:autoSpaceDE w:val="0"/>
        <w:autoSpaceDN w:val="0"/>
        <w:adjustRightInd w:val="0"/>
        <w:jc w:val="center"/>
        <w:rPr>
          <w:rFonts w:ascii="Times-Bold" w:hAnsi="Times-Bold" w:cs="Times-Bold"/>
          <w:bCs/>
          <w:kern w:val="0"/>
          <w:sz w:val="24"/>
          <w:szCs w:val="24"/>
        </w:rPr>
      </w:pPr>
      <w:r w:rsidRPr="0094608F">
        <w:rPr>
          <w:rFonts w:ascii="Times-Bold" w:hAnsi="Times-Bold" w:cs="Times-Bold" w:hint="eastAsia"/>
          <w:bCs/>
          <w:kern w:val="0"/>
          <w:sz w:val="24"/>
          <w:szCs w:val="24"/>
        </w:rPr>
        <w:t>日時：</w:t>
      </w:r>
      <w:r w:rsidR="00D06684">
        <w:rPr>
          <w:rFonts w:ascii="Times-Bold" w:hAnsi="Times-Bold" w:cs="Times-Bold" w:hint="eastAsia"/>
          <w:bCs/>
          <w:kern w:val="0"/>
          <w:sz w:val="24"/>
          <w:szCs w:val="24"/>
        </w:rPr>
        <w:t>7</w:t>
      </w:r>
      <w:r w:rsidRPr="0094608F">
        <w:rPr>
          <w:rFonts w:ascii="Times-Bold" w:hAnsi="Times-Bold" w:cs="Times-Bold" w:hint="eastAsia"/>
          <w:bCs/>
          <w:kern w:val="0"/>
          <w:sz w:val="24"/>
          <w:szCs w:val="24"/>
        </w:rPr>
        <w:t>月</w:t>
      </w:r>
      <w:r w:rsidR="00D06684">
        <w:rPr>
          <w:rFonts w:ascii="Times-Bold" w:hAnsi="Times-Bold" w:cs="Times-Bold" w:hint="eastAsia"/>
          <w:bCs/>
          <w:kern w:val="0"/>
          <w:sz w:val="24"/>
          <w:szCs w:val="24"/>
        </w:rPr>
        <w:t>12</w:t>
      </w:r>
      <w:r w:rsidRPr="0094608F">
        <w:rPr>
          <w:rFonts w:ascii="Times-Bold" w:hAnsi="Times-Bold" w:cs="Times-Bold" w:hint="eastAsia"/>
          <w:bCs/>
          <w:kern w:val="0"/>
          <w:sz w:val="24"/>
          <w:szCs w:val="24"/>
        </w:rPr>
        <w:t>日（火）</w:t>
      </w:r>
      <w:r w:rsidR="00D06684">
        <w:rPr>
          <w:rFonts w:ascii="Times-Bold" w:hAnsi="Times-Bold" w:cs="Times-Bold" w:hint="eastAsia"/>
          <w:bCs/>
          <w:kern w:val="0"/>
          <w:sz w:val="24"/>
          <w:szCs w:val="24"/>
        </w:rPr>
        <w:t>15:3</w:t>
      </w:r>
      <w:r w:rsidRPr="0094608F">
        <w:rPr>
          <w:rFonts w:ascii="Times-Bold" w:hAnsi="Times-Bold" w:cs="Times-Bold" w:hint="eastAsia"/>
          <w:bCs/>
          <w:kern w:val="0"/>
          <w:sz w:val="24"/>
          <w:szCs w:val="24"/>
        </w:rPr>
        <w:t>0~</w:t>
      </w:r>
    </w:p>
    <w:p w14:paraId="4234994A" w14:textId="77777777" w:rsidR="00FD6B53" w:rsidRPr="0094608F" w:rsidRDefault="00FD6B53" w:rsidP="00FD6B53">
      <w:pPr>
        <w:autoSpaceDE w:val="0"/>
        <w:autoSpaceDN w:val="0"/>
        <w:adjustRightInd w:val="0"/>
        <w:jc w:val="center"/>
        <w:rPr>
          <w:rFonts w:ascii="Times-Bold" w:hAnsi="Times-Bold" w:cs="Times-Bold"/>
          <w:bCs/>
          <w:kern w:val="0"/>
          <w:sz w:val="24"/>
          <w:szCs w:val="24"/>
        </w:rPr>
      </w:pPr>
      <w:r w:rsidRPr="0094608F">
        <w:rPr>
          <w:rFonts w:ascii="Times-Bold" w:hAnsi="Times-Bold" w:cs="Times-Bold" w:hint="eastAsia"/>
          <w:bCs/>
          <w:kern w:val="0"/>
          <w:sz w:val="24"/>
          <w:szCs w:val="24"/>
        </w:rPr>
        <w:t>場所：総合研究棟</w:t>
      </w:r>
      <w:r w:rsidRPr="0094608F">
        <w:rPr>
          <w:rFonts w:ascii="Times-Bold" w:hAnsi="Times-Bold" w:cs="Times-Bold" w:hint="eastAsia"/>
          <w:bCs/>
          <w:kern w:val="0"/>
          <w:sz w:val="24"/>
          <w:szCs w:val="24"/>
        </w:rPr>
        <w:t>6</w:t>
      </w:r>
      <w:r w:rsidRPr="0094608F">
        <w:rPr>
          <w:rFonts w:ascii="Times-Bold" w:hAnsi="Times-Bold" w:cs="Times-Bold" w:hint="eastAsia"/>
          <w:bCs/>
          <w:kern w:val="0"/>
          <w:sz w:val="24"/>
          <w:szCs w:val="24"/>
        </w:rPr>
        <w:t>階</w:t>
      </w:r>
      <w:r w:rsidRPr="0094608F">
        <w:rPr>
          <w:rFonts w:ascii="Times-Bold" w:hAnsi="Times-Bold" w:cs="Times-Bold" w:hint="eastAsia"/>
          <w:bCs/>
          <w:kern w:val="0"/>
          <w:sz w:val="24"/>
          <w:szCs w:val="24"/>
        </w:rPr>
        <w:t xml:space="preserve"> </w:t>
      </w:r>
      <w:r w:rsidRPr="0094608F">
        <w:rPr>
          <w:rFonts w:ascii="Times-Bold" w:hAnsi="Times-Bold" w:cs="Times-Bold" w:hint="eastAsia"/>
          <w:bCs/>
          <w:kern w:val="0"/>
          <w:sz w:val="24"/>
          <w:szCs w:val="24"/>
        </w:rPr>
        <w:t>クリエーションルーム</w:t>
      </w:r>
    </w:p>
    <w:p w14:paraId="76E97B14" w14:textId="77777777" w:rsidR="004C5FAA" w:rsidRPr="0094608F" w:rsidRDefault="004C5FAA" w:rsidP="00FD6B53">
      <w:pPr>
        <w:autoSpaceDE w:val="0"/>
        <w:autoSpaceDN w:val="0"/>
        <w:adjustRightInd w:val="0"/>
        <w:jc w:val="center"/>
        <w:rPr>
          <w:rFonts w:ascii="Times-BoldItalic" w:hAnsi="Times-BoldItalic" w:cs="Times-BoldItalic"/>
          <w:b/>
          <w:bCs/>
          <w:i/>
          <w:iCs/>
          <w:kern w:val="0"/>
          <w:sz w:val="24"/>
          <w:szCs w:val="24"/>
        </w:rPr>
      </w:pPr>
      <w:r w:rsidRPr="0094608F">
        <w:rPr>
          <w:rFonts w:ascii="Times-Bold" w:hAnsi="Times-Bold" w:cs="Times-Bold"/>
          <w:b/>
          <w:bCs/>
          <w:kern w:val="0"/>
          <w:sz w:val="24"/>
          <w:szCs w:val="24"/>
        </w:rPr>
        <w:t xml:space="preserve">Hypergravity prevents seed production in </w:t>
      </w:r>
      <w:r w:rsidRPr="0094608F">
        <w:rPr>
          <w:rFonts w:ascii="Times-BoldItalic" w:hAnsi="Times-BoldItalic" w:cs="Times-BoldItalic"/>
          <w:b/>
          <w:bCs/>
          <w:i/>
          <w:iCs/>
          <w:kern w:val="0"/>
          <w:sz w:val="24"/>
          <w:szCs w:val="24"/>
        </w:rPr>
        <w:t>Arabidopsis</w:t>
      </w:r>
    </w:p>
    <w:p w14:paraId="7623AE3D" w14:textId="77777777" w:rsidR="003451FA" w:rsidRPr="0094608F" w:rsidRDefault="004C5FAA" w:rsidP="00FD6B53">
      <w:pPr>
        <w:jc w:val="center"/>
        <w:rPr>
          <w:rFonts w:ascii="Times-Bold" w:hAnsi="Times-Bold" w:cs="Times-Bold"/>
          <w:b/>
          <w:bCs/>
          <w:kern w:val="0"/>
          <w:sz w:val="24"/>
          <w:szCs w:val="24"/>
        </w:rPr>
      </w:pPr>
      <w:r w:rsidRPr="0094608F">
        <w:rPr>
          <w:rFonts w:ascii="Times-Bold" w:hAnsi="Times-Bold" w:cs="Times-Bold"/>
          <w:b/>
          <w:bCs/>
          <w:kern w:val="0"/>
          <w:sz w:val="24"/>
          <w:szCs w:val="24"/>
        </w:rPr>
        <w:t>by disrupting pollen tube growth</w:t>
      </w:r>
    </w:p>
    <w:p w14:paraId="51E063A7" w14:textId="77777777" w:rsidR="004C5FAA" w:rsidRPr="0094608F" w:rsidRDefault="004C5FAA" w:rsidP="00FD6B53">
      <w:pPr>
        <w:autoSpaceDE w:val="0"/>
        <w:autoSpaceDN w:val="0"/>
        <w:adjustRightInd w:val="0"/>
        <w:jc w:val="center"/>
        <w:rPr>
          <w:rFonts w:ascii="Times-Bold" w:hAnsi="Times-Bold" w:cs="Times-Bold"/>
          <w:b/>
          <w:bCs/>
          <w:kern w:val="0"/>
          <w:sz w:val="24"/>
          <w:szCs w:val="24"/>
        </w:rPr>
      </w:pPr>
      <w:r w:rsidRPr="0094608F">
        <w:rPr>
          <w:rFonts w:ascii="Times-Bold" w:hAnsi="Times-Bold" w:cs="Times-Bold"/>
          <w:b/>
          <w:bCs/>
          <w:kern w:val="0"/>
          <w:sz w:val="24"/>
          <w:szCs w:val="24"/>
        </w:rPr>
        <w:t>Musgrave</w:t>
      </w:r>
      <w:r w:rsidRPr="0094608F">
        <w:rPr>
          <w:rFonts w:ascii="Times-Bold" w:hAnsi="Times-Bold" w:cs="Times-Bold" w:hint="eastAsia"/>
          <w:b/>
          <w:bCs/>
          <w:kern w:val="0"/>
          <w:sz w:val="24"/>
          <w:szCs w:val="24"/>
        </w:rPr>
        <w:t>, M. E., K</w:t>
      </w:r>
      <w:r w:rsidRPr="0094608F">
        <w:rPr>
          <w:rFonts w:ascii="Times-Bold" w:hAnsi="Times-Bold" w:cs="Times-Bold"/>
          <w:b/>
          <w:bCs/>
          <w:kern w:val="0"/>
          <w:sz w:val="24"/>
          <w:szCs w:val="24"/>
        </w:rPr>
        <w:t>uang</w:t>
      </w:r>
      <w:r w:rsidRPr="0094608F">
        <w:rPr>
          <w:rFonts w:ascii="Times-Bold" w:hAnsi="Times-Bold" w:cs="Times-Bold" w:hint="eastAsia"/>
          <w:b/>
          <w:bCs/>
          <w:kern w:val="0"/>
          <w:sz w:val="24"/>
          <w:szCs w:val="24"/>
        </w:rPr>
        <w:t>, A., A</w:t>
      </w:r>
      <w:r w:rsidRPr="0094608F">
        <w:rPr>
          <w:rFonts w:ascii="Times-Bold" w:hAnsi="Times-Bold" w:cs="Times-Bold"/>
          <w:b/>
          <w:bCs/>
          <w:kern w:val="0"/>
          <w:sz w:val="24"/>
          <w:szCs w:val="24"/>
        </w:rPr>
        <w:t>llen</w:t>
      </w:r>
      <w:r w:rsidRPr="0094608F">
        <w:rPr>
          <w:rFonts w:ascii="Times-Bold" w:hAnsi="Times-Bold" w:cs="Times-Bold" w:hint="eastAsia"/>
          <w:b/>
          <w:bCs/>
          <w:kern w:val="0"/>
          <w:sz w:val="24"/>
          <w:szCs w:val="24"/>
        </w:rPr>
        <w:t xml:space="preserve">, J., </w:t>
      </w:r>
      <w:r w:rsidRPr="0094608F">
        <w:rPr>
          <w:rFonts w:ascii="Times-Bold" w:hAnsi="Times-Bold" w:cs="Times-Bold"/>
          <w:b/>
          <w:bCs/>
          <w:kern w:val="0"/>
          <w:sz w:val="24"/>
          <w:szCs w:val="24"/>
        </w:rPr>
        <w:t>van Loon</w:t>
      </w:r>
      <w:r w:rsidR="004D2EC3">
        <w:rPr>
          <w:rFonts w:ascii="Times-Bold" w:hAnsi="Times-Bold" w:cs="Times-Bold" w:hint="eastAsia"/>
          <w:b/>
          <w:bCs/>
          <w:kern w:val="0"/>
          <w:sz w:val="24"/>
          <w:szCs w:val="24"/>
        </w:rPr>
        <w:t xml:space="preserve">, </w:t>
      </w:r>
      <w:r w:rsidRPr="0094608F">
        <w:rPr>
          <w:rFonts w:ascii="Times-Bold" w:hAnsi="Times-Bold" w:cs="Times-Bold"/>
          <w:b/>
          <w:bCs/>
          <w:kern w:val="0"/>
          <w:sz w:val="24"/>
          <w:szCs w:val="24"/>
        </w:rPr>
        <w:t>J. W. A.</w:t>
      </w:r>
      <w:r w:rsidR="004D2EC3">
        <w:rPr>
          <w:rFonts w:ascii="Times-Bold" w:hAnsi="Times-Bold" w:cs="Times-Bold" w:hint="eastAsia"/>
          <w:b/>
          <w:bCs/>
          <w:kern w:val="0"/>
          <w:sz w:val="24"/>
          <w:szCs w:val="24"/>
        </w:rPr>
        <w:t xml:space="preserve"> J</w:t>
      </w:r>
      <w:r w:rsidR="004D2EC3">
        <w:rPr>
          <w:rFonts w:ascii="Times-Bold" w:hAnsi="Times-Bold" w:cs="Times-Bold" w:hint="eastAsia"/>
          <w:b/>
          <w:bCs/>
          <w:kern w:val="0"/>
          <w:sz w:val="24"/>
          <w:szCs w:val="24"/>
        </w:rPr>
        <w:t>（</w:t>
      </w:r>
      <w:r w:rsidR="004D2EC3">
        <w:rPr>
          <w:rFonts w:ascii="Times-Bold" w:hAnsi="Times-Bold" w:cs="Times-Bold" w:hint="eastAsia"/>
          <w:b/>
          <w:bCs/>
          <w:kern w:val="0"/>
          <w:sz w:val="24"/>
          <w:szCs w:val="24"/>
        </w:rPr>
        <w:t>2009</w:t>
      </w:r>
      <w:r w:rsidR="004D2EC3">
        <w:rPr>
          <w:rFonts w:ascii="Times-Bold" w:hAnsi="Times-Bold" w:cs="Times-Bold" w:hint="eastAsia"/>
          <w:b/>
          <w:bCs/>
          <w:kern w:val="0"/>
          <w:sz w:val="24"/>
          <w:szCs w:val="24"/>
        </w:rPr>
        <w:t>）</w:t>
      </w:r>
    </w:p>
    <w:p w14:paraId="285BE37F" w14:textId="77777777" w:rsidR="004C5FAA" w:rsidRPr="0094608F" w:rsidRDefault="003B7961" w:rsidP="00FD6B53">
      <w:pPr>
        <w:autoSpaceDE w:val="0"/>
        <w:autoSpaceDN w:val="0"/>
        <w:adjustRightInd w:val="0"/>
        <w:jc w:val="center"/>
        <w:rPr>
          <w:rFonts w:ascii="Times-Bold" w:hAnsi="Times-Bold" w:cs="Times-Bold"/>
          <w:b/>
          <w:bCs/>
          <w:kern w:val="0"/>
          <w:sz w:val="24"/>
          <w:szCs w:val="24"/>
        </w:rPr>
      </w:pPr>
      <w:r>
        <w:rPr>
          <w:rFonts w:ascii="Times-Bold" w:hAnsi="Times-Bold" w:cs="Times-Bold" w:hint="eastAsia"/>
          <w:b/>
          <w:bCs/>
          <w:kern w:val="0"/>
          <w:sz w:val="24"/>
          <w:szCs w:val="24"/>
        </w:rPr>
        <w:t>Planta</w:t>
      </w:r>
      <w:r w:rsidR="004C5FAA" w:rsidRPr="0094608F">
        <w:rPr>
          <w:rFonts w:ascii="Times-Bold" w:hAnsi="Times-Bold" w:cs="Times-Bold" w:hint="eastAsia"/>
          <w:b/>
          <w:bCs/>
          <w:kern w:val="0"/>
          <w:sz w:val="24"/>
          <w:szCs w:val="24"/>
        </w:rPr>
        <w:t xml:space="preserve"> </w:t>
      </w:r>
      <w:r w:rsidR="004C5FAA" w:rsidRPr="0094608F">
        <w:rPr>
          <w:rFonts w:ascii="Times-Bold" w:hAnsi="Times-Bold" w:cs="Times-Bold" w:hint="eastAsia"/>
          <w:b/>
          <w:bCs/>
          <w:kern w:val="0"/>
          <w:sz w:val="24"/>
          <w:szCs w:val="24"/>
          <w:u w:val="single"/>
        </w:rPr>
        <w:t>230</w:t>
      </w:r>
      <w:r w:rsidR="004C5FAA" w:rsidRPr="0094608F">
        <w:rPr>
          <w:rFonts w:ascii="Times-Bold" w:hAnsi="Times-Bold" w:cs="Times-Bold" w:hint="eastAsia"/>
          <w:b/>
          <w:bCs/>
          <w:kern w:val="0"/>
          <w:sz w:val="24"/>
          <w:szCs w:val="24"/>
        </w:rPr>
        <w:t>:</w:t>
      </w:r>
      <w:r>
        <w:rPr>
          <w:rFonts w:ascii="Times-Bold" w:hAnsi="Times-Bold" w:cs="Times-Bold" w:hint="eastAsia"/>
          <w:b/>
          <w:bCs/>
          <w:kern w:val="0"/>
          <w:sz w:val="24"/>
          <w:szCs w:val="24"/>
        </w:rPr>
        <w:t xml:space="preserve"> </w:t>
      </w:r>
      <w:r w:rsidR="004C5FAA" w:rsidRPr="0094608F">
        <w:rPr>
          <w:rFonts w:ascii="Times-Bold" w:hAnsi="Times-Bold" w:cs="Times-Bold" w:hint="eastAsia"/>
          <w:b/>
          <w:bCs/>
          <w:kern w:val="0"/>
          <w:sz w:val="24"/>
          <w:szCs w:val="24"/>
        </w:rPr>
        <w:t>863-870</w:t>
      </w:r>
    </w:p>
    <w:p w14:paraId="68335334" w14:textId="77777777" w:rsidR="00FD6B53" w:rsidRPr="0094608F" w:rsidRDefault="00FD6B53" w:rsidP="00FD6B53">
      <w:pPr>
        <w:autoSpaceDE w:val="0"/>
        <w:autoSpaceDN w:val="0"/>
        <w:adjustRightInd w:val="0"/>
        <w:jc w:val="center"/>
        <w:rPr>
          <w:rFonts w:ascii="Times-Bold" w:hAnsi="Times-Bold" w:cs="Times-Bold"/>
          <w:b/>
          <w:bCs/>
          <w:kern w:val="0"/>
          <w:sz w:val="24"/>
          <w:szCs w:val="24"/>
        </w:rPr>
      </w:pPr>
    </w:p>
    <w:p w14:paraId="140BEA74" w14:textId="77777777" w:rsidR="004C5FAA" w:rsidRPr="0094608F" w:rsidRDefault="00547F6C" w:rsidP="00FD6B53">
      <w:pPr>
        <w:autoSpaceDE w:val="0"/>
        <w:autoSpaceDN w:val="0"/>
        <w:adjustRightInd w:val="0"/>
        <w:jc w:val="center"/>
        <w:rPr>
          <w:b/>
          <w:sz w:val="24"/>
          <w:szCs w:val="24"/>
        </w:rPr>
      </w:pPr>
      <w:r>
        <w:rPr>
          <w:rFonts w:hint="eastAsia"/>
          <w:b/>
          <w:sz w:val="24"/>
          <w:szCs w:val="24"/>
        </w:rPr>
        <w:t>シロイヌナズナにおいて</w:t>
      </w:r>
      <w:r w:rsidR="004D2EC3">
        <w:rPr>
          <w:rFonts w:hint="eastAsia"/>
          <w:b/>
          <w:sz w:val="24"/>
          <w:szCs w:val="24"/>
        </w:rPr>
        <w:t>は</w:t>
      </w:r>
      <w:r>
        <w:rPr>
          <w:rFonts w:hint="eastAsia"/>
          <w:b/>
          <w:sz w:val="24"/>
          <w:szCs w:val="24"/>
        </w:rPr>
        <w:t>過重力</w:t>
      </w:r>
      <w:r w:rsidR="004D2EC3">
        <w:rPr>
          <w:rFonts w:hint="eastAsia"/>
          <w:b/>
          <w:sz w:val="24"/>
          <w:szCs w:val="24"/>
        </w:rPr>
        <w:t>により</w:t>
      </w:r>
      <w:r>
        <w:rPr>
          <w:rFonts w:hint="eastAsia"/>
          <w:b/>
          <w:sz w:val="24"/>
          <w:szCs w:val="24"/>
        </w:rPr>
        <w:t>花粉管伸長</w:t>
      </w:r>
      <w:r w:rsidR="004D2EC3">
        <w:rPr>
          <w:rFonts w:hint="eastAsia"/>
          <w:b/>
          <w:sz w:val="24"/>
          <w:szCs w:val="24"/>
        </w:rPr>
        <w:t>が異常をきたし</w:t>
      </w:r>
      <w:r>
        <w:rPr>
          <w:rFonts w:hint="eastAsia"/>
          <w:b/>
          <w:sz w:val="24"/>
          <w:szCs w:val="24"/>
        </w:rPr>
        <w:t>、種子</w:t>
      </w:r>
      <w:r w:rsidR="004D2EC3">
        <w:rPr>
          <w:rFonts w:hint="eastAsia"/>
          <w:b/>
          <w:sz w:val="24"/>
          <w:szCs w:val="24"/>
        </w:rPr>
        <w:t>生産が阻害される</w:t>
      </w:r>
    </w:p>
    <w:p w14:paraId="282E2195" w14:textId="77777777" w:rsidR="00FD6B53" w:rsidRPr="0094608F" w:rsidRDefault="00FD6B53" w:rsidP="00FD6B53">
      <w:pPr>
        <w:autoSpaceDE w:val="0"/>
        <w:autoSpaceDN w:val="0"/>
        <w:adjustRightInd w:val="0"/>
        <w:jc w:val="center"/>
        <w:rPr>
          <w:b/>
          <w:sz w:val="24"/>
          <w:szCs w:val="24"/>
        </w:rPr>
      </w:pPr>
    </w:p>
    <w:p w14:paraId="0CCB28E0" w14:textId="77777777" w:rsidR="00FD6B53" w:rsidRPr="00B6632F" w:rsidRDefault="004D2EC3" w:rsidP="00B6632F">
      <w:pPr>
        <w:ind w:firstLineChars="100" w:firstLine="220"/>
        <w:jc w:val="left"/>
        <w:rPr>
          <w:sz w:val="22"/>
        </w:rPr>
      </w:pPr>
      <w:r w:rsidRPr="00B6632F">
        <w:rPr>
          <w:rFonts w:hint="eastAsia"/>
          <w:sz w:val="22"/>
        </w:rPr>
        <w:t>植物の進化</w:t>
      </w:r>
      <w:r w:rsidR="00255D85" w:rsidRPr="00B6632F">
        <w:rPr>
          <w:rFonts w:hint="eastAsia"/>
          <w:sz w:val="22"/>
        </w:rPr>
        <w:t>における重力の役割</w:t>
      </w:r>
      <w:r w:rsidRPr="00B6632F">
        <w:rPr>
          <w:rFonts w:hint="eastAsia"/>
          <w:sz w:val="22"/>
        </w:rPr>
        <w:t>について</w:t>
      </w:r>
      <w:r w:rsidR="00255D85" w:rsidRPr="00B6632F">
        <w:rPr>
          <w:rFonts w:hint="eastAsia"/>
          <w:sz w:val="22"/>
        </w:rPr>
        <w:t>は</w:t>
      </w:r>
      <w:r w:rsidRPr="00B6632F">
        <w:rPr>
          <w:rFonts w:hint="eastAsia"/>
          <w:sz w:val="22"/>
        </w:rPr>
        <w:t>近年</w:t>
      </w:r>
      <w:r w:rsidR="00255D85" w:rsidRPr="00B6632F">
        <w:rPr>
          <w:rFonts w:hint="eastAsia"/>
          <w:sz w:val="22"/>
        </w:rPr>
        <w:t>関心が</w:t>
      </w:r>
      <w:r w:rsidRPr="00B6632F">
        <w:rPr>
          <w:rFonts w:hint="eastAsia"/>
          <w:sz w:val="22"/>
        </w:rPr>
        <w:t>寄せられている。科学者たちが</w:t>
      </w:r>
      <w:r w:rsidR="009650CB" w:rsidRPr="00B6632F">
        <w:rPr>
          <w:rFonts w:hint="eastAsia"/>
          <w:sz w:val="22"/>
        </w:rPr>
        <w:t>惑星外</w:t>
      </w:r>
      <w:r w:rsidRPr="00B6632F">
        <w:rPr>
          <w:rFonts w:hint="eastAsia"/>
          <w:sz w:val="22"/>
        </w:rPr>
        <w:t>における</w:t>
      </w:r>
      <w:r w:rsidR="00263679" w:rsidRPr="00B6632F">
        <w:rPr>
          <w:rFonts w:hint="eastAsia"/>
          <w:sz w:val="22"/>
        </w:rPr>
        <w:t>人の</w:t>
      </w:r>
      <w:r w:rsidR="009650CB" w:rsidRPr="00B6632F">
        <w:rPr>
          <w:rFonts w:hint="eastAsia"/>
          <w:sz w:val="22"/>
        </w:rPr>
        <w:t>居住</w:t>
      </w:r>
      <w:r w:rsidR="00263679" w:rsidRPr="00B6632F">
        <w:rPr>
          <w:rFonts w:hint="eastAsia"/>
          <w:sz w:val="22"/>
        </w:rPr>
        <w:t>を</w:t>
      </w:r>
      <w:r w:rsidRPr="00B6632F">
        <w:rPr>
          <w:rFonts w:hint="eastAsia"/>
          <w:sz w:val="22"/>
        </w:rPr>
        <w:t>想定し</w:t>
      </w:r>
      <w:r w:rsidR="00255D85" w:rsidRPr="00B6632F">
        <w:rPr>
          <w:rFonts w:hint="eastAsia"/>
          <w:sz w:val="22"/>
        </w:rPr>
        <w:t>、</w:t>
      </w:r>
      <w:r w:rsidRPr="00B6632F">
        <w:rPr>
          <w:rFonts w:hint="eastAsia"/>
          <w:sz w:val="22"/>
        </w:rPr>
        <w:t>地球と異なる</w:t>
      </w:r>
      <w:r w:rsidR="009650CB" w:rsidRPr="00B6632F">
        <w:rPr>
          <w:rFonts w:hint="eastAsia"/>
          <w:sz w:val="22"/>
        </w:rPr>
        <w:t>環境</w:t>
      </w:r>
      <w:r w:rsidRPr="00B6632F">
        <w:rPr>
          <w:rFonts w:hint="eastAsia"/>
          <w:sz w:val="22"/>
        </w:rPr>
        <w:t>が私たちに課す困難さについて考慮する際、特に私たちの身体が１</w:t>
      </w:r>
      <w:r w:rsidRPr="00B6632F">
        <w:rPr>
          <w:rFonts w:hint="eastAsia"/>
          <w:i/>
          <w:sz w:val="22"/>
        </w:rPr>
        <w:t>G</w:t>
      </w:r>
      <w:r w:rsidRPr="00B6632F">
        <w:rPr>
          <w:rFonts w:hint="eastAsia"/>
          <w:sz w:val="22"/>
        </w:rPr>
        <w:t>という環境に</w:t>
      </w:r>
      <w:r w:rsidR="007942E3" w:rsidRPr="00B6632F">
        <w:rPr>
          <w:rFonts w:hint="eastAsia"/>
          <w:sz w:val="22"/>
        </w:rPr>
        <w:t>適応</w:t>
      </w:r>
      <w:r w:rsidRPr="00B6632F">
        <w:rPr>
          <w:rFonts w:hint="eastAsia"/>
          <w:sz w:val="22"/>
        </w:rPr>
        <w:t>していると考えられる</w:t>
      </w:r>
      <w:r w:rsidR="00255D85" w:rsidRPr="00B6632F">
        <w:rPr>
          <w:rFonts w:hint="eastAsia"/>
          <w:sz w:val="22"/>
        </w:rPr>
        <w:t>。</w:t>
      </w:r>
      <w:r w:rsidR="00775920" w:rsidRPr="00B6632F">
        <w:rPr>
          <w:rFonts w:hint="eastAsia"/>
          <w:sz w:val="22"/>
        </w:rPr>
        <w:t>筆者らは</w:t>
      </w:r>
      <w:r w:rsidRPr="00B6632F">
        <w:rPr>
          <w:rFonts w:hint="eastAsia"/>
          <w:sz w:val="22"/>
        </w:rPr>
        <w:t>植物に着目し、常に一定方向</w:t>
      </w:r>
      <w:r w:rsidR="00263679" w:rsidRPr="00B6632F">
        <w:rPr>
          <w:rFonts w:hint="eastAsia"/>
          <w:sz w:val="22"/>
        </w:rPr>
        <w:t>の力</w:t>
      </w:r>
      <w:r w:rsidRPr="00B6632F">
        <w:rPr>
          <w:rFonts w:hint="eastAsia"/>
          <w:sz w:val="22"/>
        </w:rPr>
        <w:t>として働く</w:t>
      </w:r>
      <w:r w:rsidR="00775920" w:rsidRPr="00B6632F">
        <w:rPr>
          <w:rFonts w:hint="eastAsia"/>
          <w:sz w:val="22"/>
        </w:rPr>
        <w:t>重力に</w:t>
      </w:r>
      <w:r w:rsidRPr="00B6632F">
        <w:rPr>
          <w:rFonts w:hint="eastAsia"/>
          <w:sz w:val="22"/>
        </w:rPr>
        <w:t>対していかに陸上植物が適応しているかを研究している</w:t>
      </w:r>
      <w:r w:rsidR="00775920" w:rsidRPr="00B6632F">
        <w:rPr>
          <w:rFonts w:hint="eastAsia"/>
          <w:sz w:val="22"/>
        </w:rPr>
        <w:t>。</w:t>
      </w:r>
    </w:p>
    <w:p w14:paraId="68EBC162" w14:textId="77777777" w:rsidR="00FD6B53" w:rsidRPr="00B6632F" w:rsidRDefault="00FD4345" w:rsidP="00B6632F">
      <w:pPr>
        <w:ind w:firstLineChars="100" w:firstLine="220"/>
        <w:rPr>
          <w:sz w:val="22"/>
        </w:rPr>
      </w:pPr>
      <w:r w:rsidRPr="00B6632F">
        <w:rPr>
          <w:rFonts w:hint="eastAsia"/>
          <w:sz w:val="22"/>
        </w:rPr>
        <w:t>筆者らは</w:t>
      </w:r>
      <w:r w:rsidR="004D2EC3" w:rsidRPr="00B6632F">
        <w:rPr>
          <w:rFonts w:hint="eastAsia"/>
          <w:sz w:val="22"/>
        </w:rPr>
        <w:t>本研究において</w:t>
      </w:r>
      <w:r w:rsidR="00263679" w:rsidRPr="00B6632F">
        <w:rPr>
          <w:rFonts w:hint="eastAsia"/>
          <w:sz w:val="22"/>
        </w:rPr>
        <w:t>重力が生殖発生の初期段階においてどのような</w:t>
      </w:r>
      <w:r w:rsidRPr="00B6632F">
        <w:rPr>
          <w:rFonts w:hint="eastAsia"/>
          <w:sz w:val="22"/>
        </w:rPr>
        <w:t>影響</w:t>
      </w:r>
      <w:r w:rsidR="00263679" w:rsidRPr="00B6632F">
        <w:rPr>
          <w:rFonts w:hint="eastAsia"/>
          <w:sz w:val="22"/>
        </w:rPr>
        <w:t>を及ぼすのか</w:t>
      </w:r>
      <w:r w:rsidR="004D2EC3" w:rsidRPr="00B6632F">
        <w:rPr>
          <w:rFonts w:hint="eastAsia"/>
          <w:sz w:val="22"/>
        </w:rPr>
        <w:t>調べた</w:t>
      </w:r>
      <w:r w:rsidR="00FD6B53" w:rsidRPr="00B6632F">
        <w:rPr>
          <w:rFonts w:hint="eastAsia"/>
          <w:sz w:val="22"/>
        </w:rPr>
        <w:t>。</w:t>
      </w:r>
      <w:r w:rsidR="00263679" w:rsidRPr="00B6632F">
        <w:rPr>
          <w:rFonts w:hint="eastAsia"/>
          <w:sz w:val="22"/>
        </w:rPr>
        <w:t>研究材料</w:t>
      </w:r>
      <w:r w:rsidR="004D2EC3" w:rsidRPr="00B6632F">
        <w:rPr>
          <w:rFonts w:hint="eastAsia"/>
          <w:sz w:val="22"/>
        </w:rPr>
        <w:t>として</w:t>
      </w:r>
      <w:r w:rsidR="00263679" w:rsidRPr="00B6632F">
        <w:rPr>
          <w:rFonts w:hint="eastAsia"/>
          <w:sz w:val="22"/>
        </w:rPr>
        <w:t>は</w:t>
      </w:r>
      <w:r w:rsidR="004D2EC3" w:rsidRPr="00B6632F">
        <w:rPr>
          <w:rFonts w:hint="eastAsia"/>
          <w:sz w:val="22"/>
        </w:rPr>
        <w:t>、</w:t>
      </w:r>
      <w:r w:rsidR="004D2EC3" w:rsidRPr="00B6632F">
        <w:rPr>
          <w:rFonts w:hint="eastAsia"/>
          <w:sz w:val="22"/>
        </w:rPr>
        <w:t>13</w:t>
      </w:r>
      <w:r w:rsidR="004D2EC3" w:rsidRPr="00B6632F">
        <w:rPr>
          <w:rFonts w:hint="eastAsia"/>
          <w:sz w:val="22"/>
        </w:rPr>
        <w:t>日生育させた</w:t>
      </w:r>
      <w:r w:rsidR="00EC25FF" w:rsidRPr="00B6632F">
        <w:rPr>
          <w:rFonts w:hint="eastAsia"/>
          <w:sz w:val="22"/>
        </w:rPr>
        <w:t>シロイヌナズナ</w:t>
      </w:r>
      <w:r w:rsidR="004D2EC3" w:rsidRPr="00B6632F">
        <w:rPr>
          <w:rFonts w:hint="eastAsia"/>
          <w:sz w:val="22"/>
        </w:rPr>
        <w:t>（</w:t>
      </w:r>
      <w:r w:rsidR="004D2EC3" w:rsidRPr="00B6632F">
        <w:rPr>
          <w:rFonts w:ascii="Times-BoldItalic" w:hAnsi="Times-BoldItalic" w:cs="Times-BoldItalic"/>
          <w:bCs/>
          <w:i/>
          <w:iCs/>
          <w:kern w:val="0"/>
          <w:sz w:val="22"/>
        </w:rPr>
        <w:t>Arabidopsis</w:t>
      </w:r>
      <w:r w:rsidR="004D2EC3" w:rsidRPr="00B6632F">
        <w:rPr>
          <w:rFonts w:ascii="Times-BoldItalic" w:hAnsi="Times-BoldItalic" w:cs="Times-BoldItalic" w:hint="eastAsia"/>
          <w:bCs/>
          <w:i/>
          <w:iCs/>
          <w:kern w:val="0"/>
          <w:sz w:val="22"/>
        </w:rPr>
        <w:t xml:space="preserve"> thalina </w:t>
      </w:r>
      <w:r w:rsidR="004D2EC3" w:rsidRPr="00B6632F">
        <w:rPr>
          <w:rFonts w:ascii="Times-BoldItalic" w:hAnsi="Times-BoldItalic" w:cs="Times-BoldItalic" w:hint="eastAsia"/>
          <w:bCs/>
          <w:iCs/>
          <w:kern w:val="0"/>
          <w:sz w:val="22"/>
        </w:rPr>
        <w:t>L</w:t>
      </w:r>
      <w:r w:rsidR="004D2EC3" w:rsidRPr="00B6632F">
        <w:rPr>
          <w:rFonts w:ascii="Times-BoldItalic" w:hAnsi="Times-BoldItalic" w:cs="Times-BoldItalic" w:hint="eastAsia"/>
          <w:bCs/>
          <w:i/>
          <w:iCs/>
          <w:kern w:val="0"/>
          <w:sz w:val="22"/>
        </w:rPr>
        <w:t>.</w:t>
      </w:r>
      <w:r w:rsidR="004D2EC3" w:rsidRPr="00B6632F">
        <w:rPr>
          <w:rFonts w:hint="eastAsia"/>
          <w:sz w:val="22"/>
        </w:rPr>
        <w:t>）の植物体</w:t>
      </w:r>
      <w:r w:rsidR="00EC25FF" w:rsidRPr="00B6632F">
        <w:rPr>
          <w:rFonts w:hint="eastAsia"/>
          <w:sz w:val="22"/>
        </w:rPr>
        <w:t>を</w:t>
      </w:r>
      <w:r w:rsidR="004D2EC3" w:rsidRPr="00B6632F">
        <w:rPr>
          <w:rFonts w:hint="eastAsia"/>
          <w:sz w:val="22"/>
        </w:rPr>
        <w:t>NASA</w:t>
      </w:r>
      <w:r w:rsidR="004D2EC3" w:rsidRPr="00B6632F">
        <w:rPr>
          <w:rFonts w:hint="eastAsia"/>
          <w:sz w:val="22"/>
        </w:rPr>
        <w:t>エイムズの大型遠心機を用いる</w:t>
      </w:r>
      <w:r w:rsidR="00263679" w:rsidRPr="00B6632F">
        <w:rPr>
          <w:rFonts w:hint="eastAsia"/>
          <w:sz w:val="22"/>
        </w:rPr>
        <w:t>ことで</w:t>
      </w:r>
      <w:r w:rsidR="004D2EC3" w:rsidRPr="00B6632F">
        <w:rPr>
          <w:rFonts w:hint="eastAsia"/>
          <w:sz w:val="22"/>
        </w:rPr>
        <w:t>２</w:t>
      </w:r>
      <w:r w:rsidR="004D2EC3" w:rsidRPr="00B6632F">
        <w:rPr>
          <w:rFonts w:hint="eastAsia"/>
          <w:i/>
          <w:sz w:val="22"/>
        </w:rPr>
        <w:t>G</w:t>
      </w:r>
      <w:r w:rsidR="004D2EC3" w:rsidRPr="00B6632F">
        <w:rPr>
          <w:rFonts w:hint="eastAsia"/>
          <w:sz w:val="22"/>
        </w:rPr>
        <w:t>または４</w:t>
      </w:r>
      <w:r w:rsidR="004D2EC3" w:rsidRPr="00B6632F">
        <w:rPr>
          <w:rFonts w:hint="eastAsia"/>
          <w:i/>
          <w:sz w:val="22"/>
        </w:rPr>
        <w:t>G</w:t>
      </w:r>
      <w:r w:rsidR="0000598B" w:rsidRPr="00B6632F">
        <w:rPr>
          <w:rFonts w:hint="eastAsia"/>
          <w:sz w:val="22"/>
        </w:rPr>
        <w:t>の重力加速度に曝して</w:t>
      </w:r>
      <w:r w:rsidR="0000598B" w:rsidRPr="00B6632F">
        <w:rPr>
          <w:rFonts w:hint="eastAsia"/>
          <w:sz w:val="22"/>
        </w:rPr>
        <w:t>11</w:t>
      </w:r>
      <w:r w:rsidR="0000598B" w:rsidRPr="00B6632F">
        <w:rPr>
          <w:rFonts w:hint="eastAsia"/>
          <w:sz w:val="22"/>
        </w:rPr>
        <w:t>日間生育させ</w:t>
      </w:r>
      <w:r w:rsidR="00EC25FF" w:rsidRPr="00B6632F">
        <w:rPr>
          <w:rFonts w:hint="eastAsia"/>
          <w:sz w:val="22"/>
        </w:rPr>
        <w:t>、</w:t>
      </w:r>
      <w:r w:rsidR="0000598B" w:rsidRPr="00B6632F">
        <w:rPr>
          <w:rFonts w:hint="eastAsia"/>
          <w:sz w:val="22"/>
        </w:rPr>
        <w:t>生殖生長について</w:t>
      </w:r>
      <w:r w:rsidR="0094608F" w:rsidRPr="00B6632F">
        <w:rPr>
          <w:rFonts w:hint="eastAsia"/>
          <w:sz w:val="22"/>
        </w:rPr>
        <w:t>分析</w:t>
      </w:r>
      <w:r w:rsidR="00B259CE" w:rsidRPr="00B6632F">
        <w:rPr>
          <w:rFonts w:hint="eastAsia"/>
          <w:sz w:val="22"/>
        </w:rPr>
        <w:t>を行った。</w:t>
      </w:r>
      <w:r w:rsidR="0000598B" w:rsidRPr="00B6632F">
        <w:rPr>
          <w:rFonts w:hint="eastAsia"/>
          <w:sz w:val="22"/>
        </w:rPr>
        <w:t>２</w:t>
      </w:r>
      <w:r w:rsidR="0000598B" w:rsidRPr="00B6632F">
        <w:rPr>
          <w:rFonts w:hint="eastAsia"/>
          <w:i/>
          <w:sz w:val="22"/>
        </w:rPr>
        <w:t>G</w:t>
      </w:r>
      <w:r w:rsidR="00B259CE" w:rsidRPr="00B6632F">
        <w:rPr>
          <w:rFonts w:hint="eastAsia"/>
          <w:sz w:val="22"/>
        </w:rPr>
        <w:t>ではコントロールである</w:t>
      </w:r>
      <w:bookmarkStart w:id="0" w:name="_GoBack"/>
      <w:bookmarkEnd w:id="0"/>
      <w:r w:rsidR="0000598B" w:rsidRPr="00B6632F">
        <w:rPr>
          <w:rFonts w:hint="eastAsia"/>
          <w:sz w:val="22"/>
        </w:rPr>
        <w:t>１</w:t>
      </w:r>
      <w:r w:rsidR="0000598B" w:rsidRPr="00B6632F">
        <w:rPr>
          <w:rFonts w:hint="eastAsia"/>
          <w:i/>
          <w:sz w:val="22"/>
        </w:rPr>
        <w:t>G</w:t>
      </w:r>
      <w:r w:rsidR="00B259CE" w:rsidRPr="00B6632F">
        <w:rPr>
          <w:rFonts w:hint="eastAsia"/>
          <w:sz w:val="22"/>
        </w:rPr>
        <w:t>と開花</w:t>
      </w:r>
      <w:r w:rsidR="0000598B" w:rsidRPr="00B6632F">
        <w:rPr>
          <w:rFonts w:hint="eastAsia"/>
          <w:sz w:val="22"/>
        </w:rPr>
        <w:t>のタイミング</w:t>
      </w:r>
      <w:r w:rsidR="00B259CE" w:rsidRPr="00B6632F">
        <w:rPr>
          <w:rFonts w:hint="eastAsia"/>
          <w:sz w:val="22"/>
        </w:rPr>
        <w:t>や</w:t>
      </w:r>
      <w:r w:rsidR="0000598B" w:rsidRPr="00B6632F">
        <w:rPr>
          <w:rFonts w:hint="eastAsia"/>
          <w:sz w:val="22"/>
        </w:rPr>
        <w:t>個体あたりの開花数や発達した長角果の数において差異</w:t>
      </w:r>
      <w:r w:rsidR="00B259CE" w:rsidRPr="00B6632F">
        <w:rPr>
          <w:rFonts w:hint="eastAsia"/>
          <w:sz w:val="22"/>
        </w:rPr>
        <w:t>は</w:t>
      </w:r>
      <w:r w:rsidR="0000598B" w:rsidRPr="00B6632F">
        <w:rPr>
          <w:rFonts w:hint="eastAsia"/>
          <w:sz w:val="22"/>
        </w:rPr>
        <w:t>見られ</w:t>
      </w:r>
      <w:r w:rsidR="00B259CE" w:rsidRPr="00B6632F">
        <w:rPr>
          <w:rFonts w:hint="eastAsia"/>
          <w:sz w:val="22"/>
        </w:rPr>
        <w:t>なかった。しかし</w:t>
      </w:r>
      <w:r w:rsidR="0000598B" w:rsidRPr="00B6632F">
        <w:rPr>
          <w:rFonts w:hint="eastAsia"/>
          <w:sz w:val="22"/>
        </w:rPr>
        <w:t>４</w:t>
      </w:r>
      <w:r w:rsidR="0000598B" w:rsidRPr="00B6632F">
        <w:rPr>
          <w:rFonts w:hint="eastAsia"/>
          <w:i/>
          <w:sz w:val="22"/>
        </w:rPr>
        <w:t>G</w:t>
      </w:r>
      <w:r w:rsidR="0000598B" w:rsidRPr="00B6632F">
        <w:rPr>
          <w:rFonts w:hint="eastAsia"/>
          <w:sz w:val="22"/>
        </w:rPr>
        <w:t>においては開花のタイミングは１</w:t>
      </w:r>
      <w:r w:rsidR="0000598B" w:rsidRPr="00B6632F">
        <w:rPr>
          <w:rFonts w:hint="eastAsia"/>
          <w:i/>
          <w:sz w:val="22"/>
        </w:rPr>
        <w:t>G</w:t>
      </w:r>
      <w:r w:rsidR="0000598B" w:rsidRPr="00B6632F">
        <w:rPr>
          <w:rFonts w:hint="eastAsia"/>
          <w:sz w:val="22"/>
        </w:rPr>
        <w:t>と変わらなかったが、長角果は</w:t>
      </w:r>
      <w:r w:rsidR="0000598B" w:rsidRPr="00B6632F">
        <w:rPr>
          <w:rFonts w:hint="eastAsia"/>
          <w:sz w:val="22"/>
        </w:rPr>
        <w:t>3mm</w:t>
      </w:r>
      <w:r w:rsidR="0000598B" w:rsidRPr="00B6632F">
        <w:rPr>
          <w:rFonts w:hint="eastAsia"/>
          <w:sz w:val="22"/>
        </w:rPr>
        <w:t>以上の長さに発達したものはほとんどなく、種子の数も少なかった。以上の</w:t>
      </w:r>
      <w:r w:rsidR="00B259CE" w:rsidRPr="00B6632F">
        <w:rPr>
          <w:rFonts w:hint="eastAsia"/>
          <w:sz w:val="22"/>
        </w:rPr>
        <w:t>結果か</w:t>
      </w:r>
      <w:r w:rsidR="0000598B" w:rsidRPr="00B6632F">
        <w:rPr>
          <w:rFonts w:hint="eastAsia"/>
          <w:sz w:val="22"/>
        </w:rPr>
        <w:t>ら１から４</w:t>
      </w:r>
      <w:r w:rsidR="0000598B" w:rsidRPr="00B6632F">
        <w:rPr>
          <w:rFonts w:hint="eastAsia"/>
          <w:i/>
          <w:sz w:val="22"/>
        </w:rPr>
        <w:t>G</w:t>
      </w:r>
      <w:r w:rsidR="0000598B" w:rsidRPr="00B6632F">
        <w:rPr>
          <w:rFonts w:hint="eastAsia"/>
          <w:sz w:val="22"/>
        </w:rPr>
        <w:t>という狭い範囲の重力でシロイヌナズナの生殖過程が</w:t>
      </w:r>
      <w:r w:rsidR="00B259CE" w:rsidRPr="00B6632F">
        <w:rPr>
          <w:rFonts w:hint="eastAsia"/>
          <w:sz w:val="22"/>
        </w:rPr>
        <w:t>影響を</w:t>
      </w:r>
      <w:r w:rsidR="0000598B" w:rsidRPr="00B6632F">
        <w:rPr>
          <w:rFonts w:hint="eastAsia"/>
          <w:sz w:val="22"/>
        </w:rPr>
        <w:t>受けることが分かった</w:t>
      </w:r>
      <w:r w:rsidR="00B259CE" w:rsidRPr="00B6632F">
        <w:rPr>
          <w:rFonts w:hint="eastAsia"/>
          <w:sz w:val="22"/>
        </w:rPr>
        <w:t>。</w:t>
      </w:r>
    </w:p>
    <w:p w14:paraId="3766CCA8" w14:textId="77777777" w:rsidR="00FD6B53" w:rsidRPr="00B6632F" w:rsidRDefault="00511029" w:rsidP="00B6632F">
      <w:pPr>
        <w:ind w:firstLineChars="100" w:firstLine="220"/>
        <w:rPr>
          <w:sz w:val="22"/>
        </w:rPr>
      </w:pPr>
      <w:r w:rsidRPr="00B6632F">
        <w:rPr>
          <w:rFonts w:hint="eastAsia"/>
          <w:sz w:val="22"/>
        </w:rPr>
        <w:t>筆者らは、</w:t>
      </w:r>
      <w:r w:rsidR="00B259CE" w:rsidRPr="00B6632F">
        <w:rPr>
          <w:rFonts w:hint="eastAsia"/>
          <w:sz w:val="22"/>
        </w:rPr>
        <w:t>生殖過程のどの部分で重力の影響を受けるのか詳しく調べた。</w:t>
      </w:r>
      <w:r w:rsidR="00FD6B53" w:rsidRPr="00B6632F">
        <w:rPr>
          <w:rFonts w:hint="eastAsia"/>
          <w:sz w:val="22"/>
        </w:rPr>
        <w:t>花粉生存率は過重力によ</w:t>
      </w:r>
      <w:r w:rsidR="00EC25FF" w:rsidRPr="00B6632F">
        <w:rPr>
          <w:rFonts w:hint="eastAsia"/>
          <w:sz w:val="22"/>
        </w:rPr>
        <w:t>る影響は見られ</w:t>
      </w:r>
      <w:r w:rsidR="0000598B" w:rsidRPr="00B6632F">
        <w:rPr>
          <w:rFonts w:hint="eastAsia"/>
          <w:sz w:val="22"/>
        </w:rPr>
        <w:t>なかった。しかし生体内で４</w:t>
      </w:r>
      <w:r w:rsidR="0000598B" w:rsidRPr="00B6632F">
        <w:rPr>
          <w:rFonts w:hint="eastAsia"/>
          <w:i/>
          <w:sz w:val="22"/>
        </w:rPr>
        <w:t>G</w:t>
      </w:r>
      <w:r w:rsidR="005940A6" w:rsidRPr="00B6632F">
        <w:rPr>
          <w:rFonts w:hint="eastAsia"/>
          <w:sz w:val="22"/>
        </w:rPr>
        <w:t>で</w:t>
      </w:r>
      <w:r w:rsidR="00FD6B53" w:rsidRPr="00B6632F">
        <w:rPr>
          <w:rFonts w:hint="eastAsia"/>
          <w:sz w:val="22"/>
        </w:rPr>
        <w:t>柱頭</w:t>
      </w:r>
      <w:r w:rsidR="0000598B" w:rsidRPr="00B6632F">
        <w:rPr>
          <w:rFonts w:hint="eastAsia"/>
          <w:sz w:val="22"/>
        </w:rPr>
        <w:t>における花</w:t>
      </w:r>
      <w:r w:rsidR="005940A6" w:rsidRPr="00B6632F">
        <w:rPr>
          <w:rFonts w:hint="eastAsia"/>
          <w:sz w:val="22"/>
        </w:rPr>
        <w:t>粉の</w:t>
      </w:r>
      <w:r w:rsidR="0000598B" w:rsidRPr="00B6632F">
        <w:rPr>
          <w:rFonts w:hint="eastAsia"/>
          <w:sz w:val="22"/>
        </w:rPr>
        <w:t>発芽の様子を調べたところ、発達した</w:t>
      </w:r>
      <w:r w:rsidR="00FD6B53" w:rsidRPr="00B6632F">
        <w:rPr>
          <w:rFonts w:hint="eastAsia"/>
          <w:sz w:val="22"/>
        </w:rPr>
        <w:t>花粉管</w:t>
      </w:r>
      <w:r w:rsidR="005940A6" w:rsidRPr="00B6632F">
        <w:rPr>
          <w:rFonts w:hint="eastAsia"/>
          <w:sz w:val="22"/>
        </w:rPr>
        <w:t>の数が激減していた</w:t>
      </w:r>
      <w:r w:rsidR="00FD6B53" w:rsidRPr="00B6632F">
        <w:rPr>
          <w:rFonts w:hint="eastAsia"/>
          <w:sz w:val="22"/>
        </w:rPr>
        <w:t>。</w:t>
      </w:r>
      <w:r w:rsidR="0000598B" w:rsidRPr="00B6632F">
        <w:rPr>
          <w:rFonts w:hint="eastAsia"/>
          <w:sz w:val="22"/>
        </w:rPr>
        <w:t>in vitro</w:t>
      </w:r>
      <w:r w:rsidR="0094608F" w:rsidRPr="00B6632F">
        <w:rPr>
          <w:rFonts w:hint="eastAsia"/>
          <w:sz w:val="22"/>
        </w:rPr>
        <w:t>での花粉発芽</w:t>
      </w:r>
      <w:r w:rsidR="0000598B" w:rsidRPr="00B6632F">
        <w:rPr>
          <w:rFonts w:hint="eastAsia"/>
          <w:sz w:val="22"/>
        </w:rPr>
        <w:t>実験により</w:t>
      </w:r>
      <w:r w:rsidR="00FD6B53" w:rsidRPr="00B6632F">
        <w:rPr>
          <w:rFonts w:hint="eastAsia"/>
          <w:sz w:val="22"/>
        </w:rPr>
        <w:t>、</w:t>
      </w:r>
      <w:r w:rsidRPr="00B6632F">
        <w:rPr>
          <w:rFonts w:hint="eastAsia"/>
          <w:sz w:val="22"/>
        </w:rPr>
        <w:t>花粉管</w:t>
      </w:r>
      <w:r w:rsidR="0000598B" w:rsidRPr="00B6632F">
        <w:rPr>
          <w:rFonts w:hint="eastAsia"/>
          <w:sz w:val="22"/>
        </w:rPr>
        <w:t>の伸長</w:t>
      </w:r>
      <w:r w:rsidRPr="00B6632F">
        <w:rPr>
          <w:rFonts w:hint="eastAsia"/>
          <w:sz w:val="22"/>
        </w:rPr>
        <w:t>は</w:t>
      </w:r>
      <w:r w:rsidR="0000598B" w:rsidRPr="00B6632F">
        <w:rPr>
          <w:rFonts w:hint="eastAsia"/>
          <w:sz w:val="22"/>
        </w:rPr>
        <w:t>敏感に</w:t>
      </w:r>
      <w:r w:rsidR="005940A6" w:rsidRPr="00B6632F">
        <w:rPr>
          <w:rFonts w:hint="eastAsia"/>
          <w:sz w:val="22"/>
        </w:rPr>
        <w:t>過重力に反応し３</w:t>
      </w:r>
      <w:r w:rsidR="0000598B" w:rsidRPr="00B6632F">
        <w:rPr>
          <w:rFonts w:hint="eastAsia"/>
          <w:i/>
          <w:sz w:val="22"/>
        </w:rPr>
        <w:t>G</w:t>
      </w:r>
      <w:r w:rsidR="0000598B" w:rsidRPr="00B6632F">
        <w:rPr>
          <w:rFonts w:hint="eastAsia"/>
          <w:sz w:val="22"/>
        </w:rPr>
        <w:t>以上では異常な形態を示すことが分かった。ただ、</w:t>
      </w:r>
      <w:r w:rsidRPr="00B6632F">
        <w:rPr>
          <w:rFonts w:hint="eastAsia"/>
          <w:sz w:val="22"/>
        </w:rPr>
        <w:t>低レベルの過重力</w:t>
      </w:r>
      <w:r w:rsidR="0000598B" w:rsidRPr="00B6632F">
        <w:rPr>
          <w:rFonts w:hint="eastAsia"/>
          <w:sz w:val="22"/>
        </w:rPr>
        <w:t>（</w:t>
      </w:r>
      <w:r w:rsidR="0000598B" w:rsidRPr="00B6632F">
        <w:rPr>
          <w:rFonts w:hint="eastAsia"/>
          <w:sz w:val="22"/>
        </w:rPr>
        <w:t>1.3</w:t>
      </w:r>
      <w:r w:rsidR="0000598B" w:rsidRPr="00B6632F">
        <w:rPr>
          <w:rFonts w:hint="eastAsia"/>
          <w:i/>
          <w:sz w:val="22"/>
        </w:rPr>
        <w:t>G</w:t>
      </w:r>
      <w:r w:rsidR="0000598B" w:rsidRPr="00B6632F">
        <w:rPr>
          <w:rFonts w:hint="eastAsia"/>
          <w:sz w:val="22"/>
        </w:rPr>
        <w:t>）</w:t>
      </w:r>
      <w:r w:rsidRPr="00B6632F">
        <w:rPr>
          <w:rFonts w:hint="eastAsia"/>
          <w:sz w:val="22"/>
        </w:rPr>
        <w:t>では花粉管の長さは</w:t>
      </w:r>
      <w:r w:rsidR="0000598B" w:rsidRPr="00B6632F">
        <w:rPr>
          <w:rFonts w:hint="eastAsia"/>
          <w:sz w:val="22"/>
        </w:rPr>
        <w:t>むしろ</w:t>
      </w:r>
      <w:r w:rsidRPr="00B6632F">
        <w:rPr>
          <w:rFonts w:hint="eastAsia"/>
          <w:sz w:val="22"/>
        </w:rPr>
        <w:t>有意に増加した。シロイヌナズナでは</w:t>
      </w:r>
      <w:r w:rsidR="0000598B" w:rsidRPr="00B6632F">
        <w:rPr>
          <w:rFonts w:hint="eastAsia"/>
          <w:sz w:val="22"/>
        </w:rPr>
        <w:t>４</w:t>
      </w:r>
      <w:r w:rsidR="0000598B" w:rsidRPr="00B6632F">
        <w:rPr>
          <w:rFonts w:hint="eastAsia"/>
          <w:i/>
          <w:sz w:val="22"/>
        </w:rPr>
        <w:t>G</w:t>
      </w:r>
      <w:r w:rsidRPr="00B6632F">
        <w:rPr>
          <w:rFonts w:hint="eastAsia"/>
          <w:sz w:val="22"/>
        </w:rPr>
        <w:t>で生殖過程に差異が出たが、</w:t>
      </w:r>
      <w:r w:rsidR="0000598B" w:rsidRPr="00B6632F">
        <w:rPr>
          <w:rFonts w:hint="eastAsia"/>
          <w:sz w:val="22"/>
        </w:rPr>
        <w:t>アブラナ科</w:t>
      </w:r>
      <w:r w:rsidR="007D5E85" w:rsidRPr="00B6632F">
        <w:rPr>
          <w:rFonts w:hint="eastAsia"/>
          <w:sz w:val="22"/>
        </w:rPr>
        <w:t>である</w:t>
      </w:r>
      <w:r w:rsidR="0000598B" w:rsidRPr="00B6632F">
        <w:rPr>
          <w:rFonts w:hint="eastAsia"/>
          <w:sz w:val="22"/>
        </w:rPr>
        <w:t>カブ（</w:t>
      </w:r>
      <w:r w:rsidR="0000598B" w:rsidRPr="00B6632F">
        <w:rPr>
          <w:rFonts w:hint="eastAsia"/>
          <w:i/>
          <w:sz w:val="22"/>
        </w:rPr>
        <w:t>Brassica rapa</w:t>
      </w:r>
      <w:r w:rsidR="0000598B" w:rsidRPr="00B6632F">
        <w:rPr>
          <w:rFonts w:hint="eastAsia"/>
          <w:sz w:val="22"/>
        </w:rPr>
        <w:t>）</w:t>
      </w:r>
      <w:r w:rsidR="007D5E85" w:rsidRPr="00B6632F">
        <w:rPr>
          <w:rFonts w:hint="eastAsia"/>
          <w:sz w:val="22"/>
        </w:rPr>
        <w:t>は</w:t>
      </w:r>
      <w:r w:rsidR="00072C90" w:rsidRPr="00B6632F">
        <w:rPr>
          <w:rFonts w:hint="eastAsia"/>
          <w:sz w:val="22"/>
        </w:rPr>
        <w:t>４</w:t>
      </w:r>
      <w:r w:rsidR="00072C90" w:rsidRPr="00B6632F">
        <w:rPr>
          <w:rFonts w:hint="eastAsia"/>
          <w:i/>
          <w:sz w:val="22"/>
        </w:rPr>
        <w:t>G</w:t>
      </w:r>
      <w:r w:rsidR="00072C90" w:rsidRPr="00B6632F">
        <w:rPr>
          <w:rFonts w:hint="eastAsia"/>
          <w:i/>
          <w:sz w:val="22"/>
        </w:rPr>
        <w:t>の</w:t>
      </w:r>
      <w:r w:rsidR="00072C90" w:rsidRPr="00B6632F">
        <w:rPr>
          <w:rFonts w:hint="eastAsia"/>
          <w:sz w:val="22"/>
        </w:rPr>
        <w:t>過重力下においても種子を生成することが以前の研究からわかっている</w:t>
      </w:r>
      <w:r w:rsidR="007D5E85" w:rsidRPr="00B6632F">
        <w:rPr>
          <w:rFonts w:hint="eastAsia"/>
          <w:sz w:val="22"/>
        </w:rPr>
        <w:t>。</w:t>
      </w:r>
      <w:r w:rsidR="00072C90" w:rsidRPr="00B6632F">
        <w:rPr>
          <w:rFonts w:hint="eastAsia"/>
          <w:sz w:val="22"/>
        </w:rPr>
        <w:t>そこでカブの花粉発芽における過重力の影響を</w:t>
      </w:r>
      <w:r w:rsidR="00072C90" w:rsidRPr="00B6632F">
        <w:rPr>
          <w:rFonts w:hint="eastAsia"/>
          <w:sz w:val="22"/>
        </w:rPr>
        <w:t>in vitro</w:t>
      </w:r>
      <w:r w:rsidR="00072C90" w:rsidRPr="00B6632F">
        <w:rPr>
          <w:rFonts w:hint="eastAsia"/>
          <w:sz w:val="22"/>
        </w:rPr>
        <w:t>で調べたところ花粉管の長さは４</w:t>
      </w:r>
      <w:r w:rsidR="00072C90" w:rsidRPr="00B6632F">
        <w:rPr>
          <w:rFonts w:hint="eastAsia"/>
          <w:i/>
          <w:sz w:val="22"/>
        </w:rPr>
        <w:t>G</w:t>
      </w:r>
      <w:r w:rsidR="00072C90" w:rsidRPr="00B6632F">
        <w:rPr>
          <w:rFonts w:hint="eastAsia"/>
          <w:sz w:val="22"/>
        </w:rPr>
        <w:t>においても影響を受けず、１</w:t>
      </w:r>
      <w:r w:rsidR="00072C90" w:rsidRPr="00B6632F">
        <w:rPr>
          <w:rFonts w:hint="eastAsia"/>
          <w:i/>
          <w:sz w:val="22"/>
        </w:rPr>
        <w:t>G</w:t>
      </w:r>
      <w:r w:rsidR="00072C90" w:rsidRPr="00B6632F">
        <w:rPr>
          <w:rFonts w:hint="eastAsia"/>
          <w:sz w:val="22"/>
        </w:rPr>
        <w:t>の半分まで伸長阻害されたのは６</w:t>
      </w:r>
      <w:r w:rsidR="00072C90" w:rsidRPr="00B6632F">
        <w:rPr>
          <w:rFonts w:hint="eastAsia"/>
          <w:i/>
          <w:sz w:val="22"/>
        </w:rPr>
        <w:t>G</w:t>
      </w:r>
      <w:r w:rsidR="00072C90" w:rsidRPr="00B6632F">
        <w:rPr>
          <w:rFonts w:hint="eastAsia"/>
          <w:sz w:val="22"/>
        </w:rPr>
        <w:t>以上の過重力に曝された場合であった。</w:t>
      </w:r>
    </w:p>
    <w:p w14:paraId="7DC60CC3" w14:textId="77777777" w:rsidR="007D5E85" w:rsidRPr="00B6632F" w:rsidRDefault="007D5E85" w:rsidP="00B6632F">
      <w:pPr>
        <w:ind w:firstLineChars="100" w:firstLine="220"/>
        <w:rPr>
          <w:rFonts w:cs="Times-Roman"/>
          <w:kern w:val="0"/>
          <w:sz w:val="22"/>
        </w:rPr>
      </w:pPr>
      <w:r w:rsidRPr="00B6632F">
        <w:rPr>
          <w:rFonts w:hint="eastAsia"/>
          <w:sz w:val="22"/>
        </w:rPr>
        <w:t>これらの結果から、シロイヌナズナは</w:t>
      </w:r>
      <w:r w:rsidR="00072C90" w:rsidRPr="00B6632F">
        <w:rPr>
          <w:rFonts w:hint="eastAsia"/>
          <w:sz w:val="22"/>
        </w:rPr>
        <w:t>４</w:t>
      </w:r>
      <w:r w:rsidR="00072C90" w:rsidRPr="00B6632F">
        <w:rPr>
          <w:rFonts w:hint="eastAsia"/>
          <w:i/>
          <w:sz w:val="22"/>
        </w:rPr>
        <w:t>G</w:t>
      </w:r>
      <w:r w:rsidRPr="00B6632F">
        <w:rPr>
          <w:rFonts w:hint="eastAsia"/>
          <w:sz w:val="22"/>
        </w:rPr>
        <w:t>により花粉管伸長が阻害され、種子生産</w:t>
      </w:r>
      <w:r w:rsidR="00072C90" w:rsidRPr="00B6632F">
        <w:rPr>
          <w:rFonts w:hint="eastAsia"/>
          <w:sz w:val="22"/>
        </w:rPr>
        <w:t>が行われなくなること</w:t>
      </w:r>
      <w:r w:rsidR="00FD6B53" w:rsidRPr="00B6632F">
        <w:rPr>
          <w:rFonts w:hint="eastAsia"/>
          <w:sz w:val="22"/>
        </w:rPr>
        <w:t>、</w:t>
      </w:r>
      <w:r w:rsidR="0082379E" w:rsidRPr="00B6632F">
        <w:rPr>
          <w:rFonts w:hint="eastAsia"/>
          <w:sz w:val="22"/>
        </w:rPr>
        <w:t>また</w:t>
      </w:r>
      <w:r w:rsidRPr="00B6632F">
        <w:rPr>
          <w:rFonts w:hint="eastAsia"/>
          <w:sz w:val="22"/>
        </w:rPr>
        <w:t>花粉管伸長の</w:t>
      </w:r>
      <w:r w:rsidR="0094608F" w:rsidRPr="00B6632F">
        <w:rPr>
          <w:rFonts w:hint="eastAsia"/>
          <w:sz w:val="22"/>
        </w:rPr>
        <w:t>重力</w:t>
      </w:r>
      <w:r w:rsidRPr="00B6632F">
        <w:rPr>
          <w:rFonts w:hint="eastAsia"/>
          <w:sz w:val="22"/>
        </w:rPr>
        <w:t>感度には</w:t>
      </w:r>
      <w:r w:rsidR="004C29E0" w:rsidRPr="00B6632F">
        <w:rPr>
          <w:rFonts w:hint="eastAsia"/>
          <w:sz w:val="22"/>
        </w:rPr>
        <w:t>種</w:t>
      </w:r>
      <w:r w:rsidR="00072C90" w:rsidRPr="00B6632F">
        <w:rPr>
          <w:rFonts w:hint="eastAsia"/>
          <w:sz w:val="22"/>
        </w:rPr>
        <w:t>による</w:t>
      </w:r>
      <w:r w:rsidR="004C29E0" w:rsidRPr="00B6632F">
        <w:rPr>
          <w:rFonts w:hint="eastAsia"/>
          <w:sz w:val="22"/>
        </w:rPr>
        <w:t>差</w:t>
      </w:r>
      <w:r w:rsidRPr="00B6632F">
        <w:rPr>
          <w:rFonts w:hint="eastAsia"/>
          <w:sz w:val="22"/>
        </w:rPr>
        <w:t>があることが分かった。過</w:t>
      </w:r>
      <w:r w:rsidR="00D50DBF" w:rsidRPr="00B6632F">
        <w:rPr>
          <w:rFonts w:cs="Times-Roman" w:hint="eastAsia"/>
          <w:kern w:val="0"/>
          <w:sz w:val="22"/>
        </w:rPr>
        <w:t>重力での花粉管伸長に関して種</w:t>
      </w:r>
      <w:r w:rsidR="00072C90" w:rsidRPr="00B6632F">
        <w:rPr>
          <w:rFonts w:cs="Times-Roman" w:hint="eastAsia"/>
          <w:kern w:val="0"/>
          <w:sz w:val="22"/>
        </w:rPr>
        <w:t>による</w:t>
      </w:r>
      <w:r w:rsidR="00D50DBF" w:rsidRPr="00B6632F">
        <w:rPr>
          <w:rFonts w:cs="Times-Roman" w:hint="eastAsia"/>
          <w:kern w:val="0"/>
          <w:sz w:val="22"/>
        </w:rPr>
        <w:t>差</w:t>
      </w:r>
      <w:r w:rsidR="00072C90" w:rsidRPr="00B6632F">
        <w:rPr>
          <w:rFonts w:cs="Times-Roman" w:hint="eastAsia"/>
          <w:kern w:val="0"/>
          <w:sz w:val="22"/>
        </w:rPr>
        <w:t>の仕組み委を明らかに</w:t>
      </w:r>
      <w:r w:rsidR="00D50DBF" w:rsidRPr="00B6632F">
        <w:rPr>
          <w:rFonts w:cs="Times-Roman" w:hint="eastAsia"/>
          <w:kern w:val="0"/>
          <w:sz w:val="22"/>
        </w:rPr>
        <w:t>するために</w:t>
      </w:r>
      <w:r w:rsidRPr="00B6632F">
        <w:rPr>
          <w:rFonts w:cs="Times-Roman" w:hint="eastAsia"/>
          <w:kern w:val="0"/>
          <w:sz w:val="22"/>
        </w:rPr>
        <w:t>はさらなる研究が必要である</w:t>
      </w:r>
      <w:r w:rsidR="00D50DBF" w:rsidRPr="00B6632F">
        <w:rPr>
          <w:rFonts w:cs="Times-Roman" w:hint="eastAsia"/>
          <w:kern w:val="0"/>
          <w:sz w:val="22"/>
        </w:rPr>
        <w:t>。</w:t>
      </w:r>
      <w:r w:rsidRPr="00B6632F">
        <w:rPr>
          <w:rFonts w:cs="Times-Roman" w:hint="eastAsia"/>
          <w:kern w:val="0"/>
          <w:sz w:val="22"/>
        </w:rPr>
        <w:t>また、地球上の重力と異なっていても、植物が育つことが予測され、</w:t>
      </w:r>
      <w:r w:rsidR="00072C90" w:rsidRPr="00B6632F">
        <w:rPr>
          <w:rFonts w:cs="Times-Roman" w:hint="eastAsia"/>
          <w:kern w:val="0"/>
          <w:sz w:val="22"/>
        </w:rPr>
        <w:t>このことは</w:t>
      </w:r>
      <w:r w:rsidRPr="00B6632F">
        <w:rPr>
          <w:rFonts w:cs="Times-Roman" w:hint="eastAsia"/>
          <w:kern w:val="0"/>
          <w:sz w:val="22"/>
        </w:rPr>
        <w:t>宇宙</w:t>
      </w:r>
      <w:r w:rsidR="00072C90" w:rsidRPr="00B6632F">
        <w:rPr>
          <w:rFonts w:cs="Times-Roman" w:hint="eastAsia"/>
          <w:kern w:val="0"/>
          <w:sz w:val="22"/>
        </w:rPr>
        <w:t>における</w:t>
      </w:r>
      <w:r w:rsidR="00C92DC2" w:rsidRPr="00B6632F">
        <w:rPr>
          <w:rFonts w:cs="Times-Roman" w:hint="eastAsia"/>
          <w:kern w:val="0"/>
          <w:sz w:val="22"/>
        </w:rPr>
        <w:t>人の居住の</w:t>
      </w:r>
      <w:r w:rsidR="00072C90" w:rsidRPr="00B6632F">
        <w:rPr>
          <w:rFonts w:cs="Times-Roman" w:hint="eastAsia"/>
          <w:kern w:val="0"/>
          <w:sz w:val="22"/>
        </w:rPr>
        <w:t>基礎となると考えられるが、その際に用いる植物種の選択は重要となるだろう</w:t>
      </w:r>
      <w:r w:rsidR="00C92DC2" w:rsidRPr="00B6632F">
        <w:rPr>
          <w:rFonts w:cs="Times-Roman" w:hint="eastAsia"/>
          <w:kern w:val="0"/>
          <w:sz w:val="22"/>
        </w:rPr>
        <w:t>。</w:t>
      </w:r>
    </w:p>
    <w:p w14:paraId="31E49CD6" w14:textId="77777777" w:rsidR="00C92DC2" w:rsidRPr="00B6632F" w:rsidRDefault="00C92DC2" w:rsidP="00FD6B53">
      <w:pPr>
        <w:autoSpaceDE w:val="0"/>
        <w:autoSpaceDN w:val="0"/>
        <w:adjustRightInd w:val="0"/>
        <w:jc w:val="right"/>
        <w:rPr>
          <w:rFonts w:ascii="Times-Bold" w:hAnsi="Times-Bold" w:cs="Times-Bold"/>
          <w:bCs/>
          <w:kern w:val="0"/>
          <w:sz w:val="22"/>
        </w:rPr>
      </w:pPr>
    </w:p>
    <w:p w14:paraId="2A618B4B" w14:textId="77777777" w:rsidR="00FD6B53" w:rsidRPr="00B6632F" w:rsidRDefault="00FD6B53" w:rsidP="00FD6B53">
      <w:pPr>
        <w:autoSpaceDE w:val="0"/>
        <w:autoSpaceDN w:val="0"/>
        <w:adjustRightInd w:val="0"/>
        <w:jc w:val="right"/>
        <w:rPr>
          <w:rFonts w:ascii="Times-Bold" w:hAnsi="Times-Bold" w:cs="Times-Bold"/>
          <w:bCs/>
          <w:kern w:val="0"/>
          <w:sz w:val="22"/>
        </w:rPr>
      </w:pPr>
      <w:r w:rsidRPr="00B6632F">
        <w:rPr>
          <w:rFonts w:ascii="Times-Bold" w:hAnsi="Times-Bold" w:cs="Times-Bold" w:hint="eastAsia"/>
          <w:bCs/>
          <w:kern w:val="0"/>
          <w:sz w:val="22"/>
        </w:rPr>
        <w:t>興味をもたれた方は是非ご参加ください。　久野　馨子</w:t>
      </w:r>
    </w:p>
    <w:sectPr w:rsidR="00FD6B53" w:rsidRPr="00B6632F" w:rsidSect="00BE25CE">
      <w:pgSz w:w="11906" w:h="16838"/>
      <w:pgMar w:top="1440" w:right="1418" w:bottom="1440" w:left="1418" w:header="851" w:footer="992" w:gutter="0"/>
      <w:cols w:space="425"/>
      <w:docGrid w:type="lines" w:linePitch="34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0432F" w14:textId="77777777" w:rsidR="0094608F" w:rsidRDefault="0094608F" w:rsidP="0094608F">
      <w:r>
        <w:separator/>
      </w:r>
    </w:p>
  </w:endnote>
  <w:endnote w:type="continuationSeparator" w:id="0">
    <w:p w14:paraId="09D1877C" w14:textId="77777777" w:rsidR="0094608F" w:rsidRDefault="0094608F" w:rsidP="0094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Bold">
    <w:altName w:val="Times"/>
    <w:panose1 w:val="00000000000000000000"/>
    <w:charset w:val="00"/>
    <w:family w:val="roman"/>
    <w:notTrueType/>
    <w:pitch w:val="default"/>
    <w:sig w:usb0="00000003" w:usb1="00000000" w:usb2="00000000" w:usb3="00000000" w:csb0="00000001" w:csb1="00000000"/>
  </w:font>
  <w:font w:name="Times-BoldItalic">
    <w:altName w:val="Times"/>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99602" w14:textId="77777777" w:rsidR="0094608F" w:rsidRDefault="0094608F" w:rsidP="0094608F">
      <w:r>
        <w:separator/>
      </w:r>
    </w:p>
  </w:footnote>
  <w:footnote w:type="continuationSeparator" w:id="0">
    <w:p w14:paraId="376D3855" w14:textId="77777777" w:rsidR="0094608F" w:rsidRDefault="0094608F" w:rsidP="00946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5FAA"/>
    <w:rsid w:val="0000598B"/>
    <w:rsid w:val="00072C90"/>
    <w:rsid w:val="000F5B7D"/>
    <w:rsid w:val="00255D85"/>
    <w:rsid w:val="00263679"/>
    <w:rsid w:val="003451FA"/>
    <w:rsid w:val="003A00B6"/>
    <w:rsid w:val="003B7961"/>
    <w:rsid w:val="004C29E0"/>
    <w:rsid w:val="004C5FAA"/>
    <w:rsid w:val="004D2EC3"/>
    <w:rsid w:val="00511029"/>
    <w:rsid w:val="00547F6C"/>
    <w:rsid w:val="005940A6"/>
    <w:rsid w:val="005B3B57"/>
    <w:rsid w:val="00775920"/>
    <w:rsid w:val="007942E3"/>
    <w:rsid w:val="007D5E85"/>
    <w:rsid w:val="0082379E"/>
    <w:rsid w:val="00942924"/>
    <w:rsid w:val="0094608F"/>
    <w:rsid w:val="009650CB"/>
    <w:rsid w:val="00B259CE"/>
    <w:rsid w:val="00B6632F"/>
    <w:rsid w:val="00BE25CE"/>
    <w:rsid w:val="00C92DC2"/>
    <w:rsid w:val="00CE3244"/>
    <w:rsid w:val="00D06684"/>
    <w:rsid w:val="00D50DBF"/>
    <w:rsid w:val="00DC3819"/>
    <w:rsid w:val="00EC25FF"/>
    <w:rsid w:val="00F9266D"/>
    <w:rsid w:val="00F946BD"/>
    <w:rsid w:val="00FD4345"/>
    <w:rsid w:val="00FD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AC8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608F"/>
    <w:pPr>
      <w:tabs>
        <w:tab w:val="center" w:pos="4252"/>
        <w:tab w:val="right" w:pos="8504"/>
      </w:tabs>
      <w:snapToGrid w:val="0"/>
    </w:pPr>
  </w:style>
  <w:style w:type="character" w:customStyle="1" w:styleId="a4">
    <w:name w:val="ヘッダー (文字)"/>
    <w:basedOn w:val="a0"/>
    <w:link w:val="a3"/>
    <w:uiPriority w:val="99"/>
    <w:semiHidden/>
    <w:rsid w:val="0094608F"/>
  </w:style>
  <w:style w:type="paragraph" w:styleId="a5">
    <w:name w:val="footer"/>
    <w:basedOn w:val="a"/>
    <w:link w:val="a6"/>
    <w:uiPriority w:val="99"/>
    <w:semiHidden/>
    <w:unhideWhenUsed/>
    <w:rsid w:val="0094608F"/>
    <w:pPr>
      <w:tabs>
        <w:tab w:val="center" w:pos="4252"/>
        <w:tab w:val="right" w:pos="8504"/>
      </w:tabs>
      <w:snapToGrid w:val="0"/>
    </w:pPr>
  </w:style>
  <w:style w:type="character" w:customStyle="1" w:styleId="a6">
    <w:name w:val="フッター (文字)"/>
    <w:basedOn w:val="a0"/>
    <w:link w:val="a5"/>
    <w:uiPriority w:val="99"/>
    <w:semiHidden/>
    <w:rsid w:val="009460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209</Words>
  <Characters>1192</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久野馨子</dc:creator>
  <cp:lastModifiedBy>Karahara Ichirou</cp:lastModifiedBy>
  <cp:revision>6</cp:revision>
  <cp:lastPrinted>2011-07-06T00:24:00Z</cp:lastPrinted>
  <dcterms:created xsi:type="dcterms:W3CDTF">2011-05-23T09:04:00Z</dcterms:created>
  <dcterms:modified xsi:type="dcterms:W3CDTF">2011-07-06T00:26:00Z</dcterms:modified>
</cp:coreProperties>
</file>