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25" w:rsidRPr="000B27DD" w:rsidRDefault="00682925" w:rsidP="00682925">
      <w:pPr>
        <w:ind w:firstLineChars="100" w:firstLine="210"/>
        <w:jc w:val="center"/>
      </w:pPr>
      <w:r w:rsidRPr="000B27DD">
        <w:t>2012</w:t>
      </w:r>
      <w:r>
        <w:t>年</w:t>
      </w:r>
      <w:r>
        <w:rPr>
          <w:rFonts w:hint="eastAsia"/>
        </w:rPr>
        <w:t>後</w:t>
      </w:r>
      <w:r w:rsidRPr="000B27DD">
        <w:t>期　第</w:t>
      </w:r>
      <w:r>
        <w:rPr>
          <w:rFonts w:hint="eastAsia"/>
        </w:rPr>
        <w:t>1</w:t>
      </w:r>
      <w:r w:rsidRPr="000B27DD">
        <w:t>回　細胞生物学セミナー</w:t>
      </w:r>
    </w:p>
    <w:p w:rsidR="00682925" w:rsidRPr="000B27DD" w:rsidRDefault="00682925" w:rsidP="00682925">
      <w:pPr>
        <w:ind w:firstLineChars="100" w:firstLine="210"/>
        <w:jc w:val="center"/>
      </w:pPr>
      <w:r w:rsidRPr="000B27DD">
        <w:t>日時：</w:t>
      </w:r>
      <w:r>
        <w:rPr>
          <w:rFonts w:hint="eastAsia"/>
        </w:rPr>
        <w:t>10</w:t>
      </w:r>
      <w:r w:rsidRPr="000B27DD">
        <w:t>月</w:t>
      </w:r>
      <w:r>
        <w:t>2</w:t>
      </w:r>
      <w:r>
        <w:rPr>
          <w:rFonts w:hint="eastAsia"/>
        </w:rPr>
        <w:t>3</w:t>
      </w:r>
      <w:r w:rsidRPr="000B27DD">
        <w:t>日（火）</w:t>
      </w:r>
      <w:r>
        <w:t>1</w:t>
      </w:r>
      <w:r>
        <w:rPr>
          <w:rFonts w:hint="eastAsia"/>
        </w:rPr>
        <w:t>6</w:t>
      </w:r>
      <w:r w:rsidRPr="000B27DD">
        <w:t>：</w:t>
      </w:r>
      <w:r>
        <w:rPr>
          <w:rFonts w:hint="eastAsia"/>
        </w:rPr>
        <w:t>3</w:t>
      </w:r>
      <w:r w:rsidRPr="000B27DD">
        <w:t>0</w:t>
      </w:r>
      <w:r w:rsidRPr="000B27DD">
        <w:t>～</w:t>
      </w:r>
    </w:p>
    <w:p w:rsidR="00682925" w:rsidRDefault="00682925" w:rsidP="00682925">
      <w:pPr>
        <w:ind w:firstLineChars="100" w:firstLine="210"/>
        <w:jc w:val="center"/>
      </w:pPr>
      <w:r w:rsidRPr="000B27DD">
        <w:t>場所：総合研究棟</w:t>
      </w:r>
      <w:r w:rsidRPr="000B27DD">
        <w:t>6</w:t>
      </w:r>
      <w:r w:rsidRPr="000B27DD">
        <w:t>階クリエーションルーム</w:t>
      </w:r>
    </w:p>
    <w:p w:rsidR="00682925" w:rsidRPr="00682925" w:rsidRDefault="00682925" w:rsidP="00682925">
      <w:pPr>
        <w:autoSpaceDE w:val="0"/>
        <w:autoSpaceDN w:val="0"/>
        <w:adjustRightInd w:val="0"/>
        <w:jc w:val="left"/>
        <w:rPr>
          <w:rFonts w:ascii="ＭＳ 明朝" w:eastAsia="ＭＳ 明朝" w:hAnsi="ＭＳ 明朝" w:cs="Times-Roman"/>
          <w:kern w:val="0"/>
          <w:szCs w:val="21"/>
        </w:rPr>
      </w:pPr>
    </w:p>
    <w:p w:rsidR="00682925" w:rsidRPr="00682925" w:rsidRDefault="00682925" w:rsidP="00682925">
      <w:pPr>
        <w:autoSpaceDE w:val="0"/>
        <w:autoSpaceDN w:val="0"/>
        <w:adjustRightInd w:val="0"/>
        <w:jc w:val="center"/>
        <w:rPr>
          <w:rFonts w:eastAsia="Times-Roman" w:cs="Times-Roman"/>
          <w:kern w:val="0"/>
          <w:sz w:val="28"/>
          <w:szCs w:val="28"/>
        </w:rPr>
      </w:pPr>
      <w:r w:rsidRPr="00682925">
        <w:rPr>
          <w:rFonts w:eastAsia="Times-Roman" w:cs="Times-Roman"/>
          <w:kern w:val="0"/>
          <w:sz w:val="28"/>
          <w:szCs w:val="28"/>
        </w:rPr>
        <w:t>Biometric anatomy of seedlings developed onboard of Foton-M2 in</w:t>
      </w:r>
    </w:p>
    <w:p w:rsidR="00E86543" w:rsidRDefault="00682925" w:rsidP="00682925">
      <w:pPr>
        <w:jc w:val="center"/>
        <w:rPr>
          <w:rFonts w:eastAsia="Times-Roman" w:cs="Times-Roman"/>
          <w:kern w:val="0"/>
          <w:sz w:val="28"/>
          <w:szCs w:val="28"/>
        </w:rPr>
      </w:pPr>
      <w:r w:rsidRPr="00682925">
        <w:rPr>
          <w:rFonts w:eastAsia="Times-Roman" w:cs="Times-Roman"/>
          <w:kern w:val="0"/>
          <w:sz w:val="28"/>
          <w:szCs w:val="28"/>
        </w:rPr>
        <w:t>an automatic system supporting growth</w:t>
      </w:r>
    </w:p>
    <w:p w:rsidR="00682925" w:rsidRDefault="00682925" w:rsidP="00682925">
      <w:pPr>
        <w:jc w:val="center"/>
        <w:rPr>
          <w:rFonts w:eastAsia="Times-Roman" w:cs="Times-Roman"/>
          <w:kern w:val="0"/>
          <w:sz w:val="28"/>
          <w:szCs w:val="28"/>
        </w:rPr>
      </w:pPr>
      <w:r>
        <w:rPr>
          <w:rFonts w:eastAsia="Times-Roman" w:cs="Times-Roman" w:hint="eastAsia"/>
          <w:kern w:val="0"/>
          <w:sz w:val="28"/>
          <w:szCs w:val="28"/>
        </w:rPr>
        <w:t>De Micco</w:t>
      </w:r>
      <w:r w:rsidR="0081104B">
        <w:rPr>
          <w:rFonts w:eastAsia="Times-Roman" w:cs="Times-Roman" w:hint="eastAsia"/>
          <w:kern w:val="0"/>
          <w:sz w:val="28"/>
          <w:szCs w:val="28"/>
        </w:rPr>
        <w:t xml:space="preserve">, V., </w:t>
      </w:r>
      <w:r w:rsidR="0081104B" w:rsidRPr="0081104B">
        <w:rPr>
          <w:rFonts w:eastAsia="Times-Roman" w:cs="Times-Roman"/>
          <w:kern w:val="0"/>
          <w:sz w:val="28"/>
          <w:szCs w:val="28"/>
        </w:rPr>
        <w:t>Aronne</w:t>
      </w:r>
      <w:r w:rsidR="0081104B">
        <w:rPr>
          <w:rFonts w:eastAsia="Times-Roman" w:cs="Times-Roman" w:hint="eastAsia"/>
          <w:kern w:val="0"/>
          <w:sz w:val="28"/>
          <w:szCs w:val="28"/>
        </w:rPr>
        <w:t xml:space="preserve">, </w:t>
      </w:r>
      <w:r w:rsidR="0081104B" w:rsidRPr="0081104B">
        <w:rPr>
          <w:rFonts w:eastAsia="Times-Roman" w:cs="Times-Roman"/>
          <w:kern w:val="0"/>
          <w:sz w:val="28"/>
          <w:szCs w:val="28"/>
        </w:rPr>
        <w:t>Giovanna</w:t>
      </w:r>
      <w:r w:rsidR="0081104B">
        <w:rPr>
          <w:rFonts w:eastAsia="Times-Roman" w:cs="Times-Roman" w:hint="eastAsia"/>
          <w:kern w:val="0"/>
          <w:sz w:val="28"/>
          <w:szCs w:val="28"/>
        </w:rPr>
        <w:t>.</w:t>
      </w:r>
      <w:r w:rsidR="00A75048">
        <w:rPr>
          <w:rFonts w:eastAsia="Times-Roman" w:cs="Times-Roman" w:hint="eastAsia"/>
          <w:kern w:val="0"/>
          <w:sz w:val="28"/>
          <w:szCs w:val="28"/>
        </w:rPr>
        <w:t xml:space="preserve"> (2008)</w:t>
      </w:r>
    </w:p>
    <w:p w:rsidR="0081104B" w:rsidRDefault="00A75048" w:rsidP="00682925">
      <w:pPr>
        <w:jc w:val="center"/>
        <w:rPr>
          <w:rFonts w:eastAsia="Times-Roman" w:cs="Times-Roman"/>
          <w:kern w:val="0"/>
          <w:szCs w:val="21"/>
        </w:rPr>
      </w:pPr>
      <w:r>
        <w:rPr>
          <w:rFonts w:eastAsia="Times-Roman" w:cs="Times-Roman"/>
          <w:kern w:val="0"/>
          <w:szCs w:val="21"/>
        </w:rPr>
        <w:t xml:space="preserve">Acta Astronautica 62 </w:t>
      </w:r>
      <w:r>
        <w:rPr>
          <w:rFonts w:eastAsia="Times-Roman" w:cs="Times-Roman" w:hint="eastAsia"/>
          <w:kern w:val="0"/>
          <w:szCs w:val="21"/>
        </w:rPr>
        <w:t xml:space="preserve">: </w:t>
      </w:r>
      <w:r w:rsidR="0081104B" w:rsidRPr="0081104B">
        <w:rPr>
          <w:rFonts w:eastAsia="Times-Roman" w:cs="Times-Roman"/>
          <w:kern w:val="0"/>
          <w:szCs w:val="21"/>
        </w:rPr>
        <w:t xml:space="preserve">505 </w:t>
      </w:r>
      <w:r w:rsidR="0081104B" w:rsidRPr="0081104B">
        <w:rPr>
          <w:rFonts w:eastAsia="ＭＳ 明朝" w:cs="ＭＳ 明朝"/>
          <w:kern w:val="0"/>
          <w:szCs w:val="21"/>
        </w:rPr>
        <w:t>–</w:t>
      </w:r>
      <w:r w:rsidR="0081104B" w:rsidRPr="0081104B">
        <w:rPr>
          <w:rFonts w:eastAsia="Times-Roman" w:cs="Times-Roman"/>
          <w:kern w:val="0"/>
          <w:szCs w:val="21"/>
        </w:rPr>
        <w:t xml:space="preserve"> 513</w:t>
      </w:r>
    </w:p>
    <w:p w:rsidR="0081104B" w:rsidRDefault="0081104B" w:rsidP="0081104B">
      <w:pPr>
        <w:jc w:val="center"/>
      </w:pPr>
      <w:r>
        <w:rPr>
          <w:rFonts w:hint="eastAsia"/>
        </w:rPr>
        <w:t>自動生育サポートシステムを搭載したフォトン</w:t>
      </w:r>
      <w:r>
        <w:rPr>
          <w:rFonts w:hint="eastAsia"/>
        </w:rPr>
        <w:t>M2</w:t>
      </w:r>
      <w:r>
        <w:rPr>
          <w:rFonts w:hint="eastAsia"/>
        </w:rPr>
        <w:t>で生育した</w:t>
      </w:r>
      <w:r w:rsidR="00A75048">
        <w:rPr>
          <w:rFonts w:hint="eastAsia"/>
        </w:rPr>
        <w:t>植物実生の解剖学的解析</w:t>
      </w:r>
    </w:p>
    <w:p w:rsidR="0081104B" w:rsidRDefault="0081104B" w:rsidP="0081104B">
      <w:pPr>
        <w:jc w:val="center"/>
      </w:pPr>
    </w:p>
    <w:p w:rsidR="0081104B" w:rsidRPr="007973C4" w:rsidRDefault="00A75048" w:rsidP="00BD777A">
      <w:pPr>
        <w:ind w:firstLineChars="100" w:firstLine="210"/>
      </w:pPr>
      <w:r>
        <w:rPr>
          <w:rFonts w:hint="eastAsia"/>
        </w:rPr>
        <w:t>自立した宇宙基地において生物再生システムを利用し有人</w:t>
      </w:r>
      <w:r w:rsidR="002402CD">
        <w:rPr>
          <w:rFonts w:hint="eastAsia"/>
        </w:rPr>
        <w:t>宇宙</w:t>
      </w:r>
      <w:r>
        <w:rPr>
          <w:rFonts w:hint="eastAsia"/>
        </w:rPr>
        <w:t>活動を支えるためには、宇宙環境が植物の生活環に与える影響を、今なお植物科学上の様々な側面から</w:t>
      </w:r>
      <w:r w:rsidR="002402CD">
        <w:rPr>
          <w:rFonts w:hint="eastAsia"/>
        </w:rPr>
        <w:t>研究する必要がある。実際、</w:t>
      </w:r>
      <w:r w:rsidR="002402CD" w:rsidRPr="007973C4">
        <w:rPr>
          <w:rFonts w:hint="eastAsia"/>
        </w:rPr>
        <w:t>宇宙での長期間の任務では、人間にとって、植物は酸素の生成や蒸散による水の循環などの</w:t>
      </w:r>
      <w:r w:rsidRPr="007973C4">
        <w:rPr>
          <w:rFonts w:hint="eastAsia"/>
        </w:rPr>
        <w:t>人間の</w:t>
      </w:r>
      <w:r w:rsidR="002402CD" w:rsidRPr="007973C4">
        <w:rPr>
          <w:rFonts w:hint="eastAsia"/>
        </w:rPr>
        <w:t>生命維持のためだけではなく、人間の心理にもよい影響を与え</w:t>
      </w:r>
      <w:r w:rsidRPr="007973C4">
        <w:rPr>
          <w:rFonts w:hint="eastAsia"/>
        </w:rPr>
        <w:t>るなどの重要な働きがある</w:t>
      </w:r>
      <w:r w:rsidR="002402CD" w:rsidRPr="007973C4">
        <w:rPr>
          <w:rFonts w:hint="eastAsia"/>
        </w:rPr>
        <w:t>。</w:t>
      </w:r>
      <w:r w:rsidRPr="007973C4">
        <w:rPr>
          <w:rFonts w:hint="eastAsia"/>
        </w:rPr>
        <w:t>宇宙で種子発芽と植物生命を目的とした実験は以前から行われており、宇宙での植物生育における特異的な現象を明らかにするためにも</w:t>
      </w:r>
      <w:r w:rsidR="002402CD" w:rsidRPr="007973C4">
        <w:rPr>
          <w:rFonts w:hint="eastAsia"/>
        </w:rPr>
        <w:t>多くの研究が</w:t>
      </w:r>
      <w:r w:rsidRPr="007973C4">
        <w:rPr>
          <w:rFonts w:hint="eastAsia"/>
        </w:rPr>
        <w:t>行われているにもかかわらず、</w:t>
      </w:r>
      <w:r w:rsidR="002402CD" w:rsidRPr="007973C4">
        <w:rPr>
          <w:rFonts w:hint="eastAsia"/>
        </w:rPr>
        <w:t>いくつかのプロセスはまだ未解明である</w:t>
      </w:r>
      <w:r w:rsidRPr="007973C4">
        <w:rPr>
          <w:rFonts w:hint="eastAsia"/>
        </w:rPr>
        <w:t>上、矛盾する結果も得られている</w:t>
      </w:r>
      <w:r w:rsidR="002402CD" w:rsidRPr="007973C4">
        <w:rPr>
          <w:rFonts w:hint="eastAsia"/>
        </w:rPr>
        <w:t>。</w:t>
      </w:r>
      <w:r w:rsidRPr="007973C4">
        <w:rPr>
          <w:rFonts w:hint="eastAsia"/>
        </w:rPr>
        <w:t>また宇宙における生物再生</w:t>
      </w:r>
      <w:r w:rsidR="008C615A" w:rsidRPr="007973C4">
        <w:rPr>
          <w:rFonts w:hint="eastAsia"/>
        </w:rPr>
        <w:t>システムに関する技術的、生物学的なパラメーターの最適条件を明らかにするためにも、地球上での模擬微小重力または宇宙での無重力実験が工学・生物学の両面で</w:t>
      </w:r>
      <w:r w:rsidR="00BE2876" w:rsidRPr="007973C4">
        <w:rPr>
          <w:rFonts w:hint="eastAsia"/>
        </w:rPr>
        <w:t>実験方法についての検討が</w:t>
      </w:r>
      <w:r w:rsidR="008C615A" w:rsidRPr="007973C4">
        <w:rPr>
          <w:rFonts w:hint="eastAsia"/>
        </w:rPr>
        <w:t>未だ必要である。本研究では、欧州宇宙機関の無人宇宙船</w:t>
      </w:r>
      <w:r w:rsidR="002402CD" w:rsidRPr="007973C4">
        <w:rPr>
          <w:rFonts w:hint="eastAsia"/>
        </w:rPr>
        <w:t>フォトン</w:t>
      </w:r>
      <w:r w:rsidR="002402CD" w:rsidRPr="007973C4">
        <w:rPr>
          <w:rFonts w:hint="eastAsia"/>
        </w:rPr>
        <w:t>M2</w:t>
      </w:r>
      <w:r w:rsidR="008C615A" w:rsidRPr="007973C4">
        <w:rPr>
          <w:rFonts w:hint="eastAsia"/>
        </w:rPr>
        <w:t>ミッション</w:t>
      </w:r>
      <w:r w:rsidR="002402CD" w:rsidRPr="007973C4">
        <w:rPr>
          <w:rFonts w:hint="eastAsia"/>
        </w:rPr>
        <w:t>（</w:t>
      </w:r>
      <w:r w:rsidR="002402CD" w:rsidRPr="007973C4">
        <w:rPr>
          <w:rFonts w:hint="eastAsia"/>
        </w:rPr>
        <w:t>2005/5/31</w:t>
      </w:r>
      <w:r w:rsidR="002402CD" w:rsidRPr="007973C4">
        <w:rPr>
          <w:rFonts w:hint="eastAsia"/>
        </w:rPr>
        <w:t>～</w:t>
      </w:r>
      <w:r w:rsidR="002402CD" w:rsidRPr="007973C4">
        <w:rPr>
          <w:rFonts w:hint="eastAsia"/>
        </w:rPr>
        <w:t>2005/6/16</w:t>
      </w:r>
      <w:r w:rsidR="00BD777A" w:rsidRPr="007973C4">
        <w:rPr>
          <w:rFonts w:hint="eastAsia"/>
        </w:rPr>
        <w:t>）</w:t>
      </w:r>
      <w:r w:rsidR="008C615A" w:rsidRPr="007973C4">
        <w:rPr>
          <w:rFonts w:hint="eastAsia"/>
        </w:rPr>
        <w:t>において、ダイズを</w:t>
      </w:r>
      <w:r w:rsidR="002402CD" w:rsidRPr="007973C4">
        <w:rPr>
          <w:rFonts w:hint="eastAsia"/>
        </w:rPr>
        <w:t>微小重力で</w:t>
      </w:r>
      <w:r w:rsidR="00BD777A" w:rsidRPr="007973C4">
        <w:rPr>
          <w:rFonts w:hint="eastAsia"/>
        </w:rPr>
        <w:t>自動生育支援サポートシステムによって</w:t>
      </w:r>
      <w:r w:rsidR="002402CD" w:rsidRPr="007973C4">
        <w:rPr>
          <w:rFonts w:hint="eastAsia"/>
        </w:rPr>
        <w:t>5</w:t>
      </w:r>
      <w:r w:rsidR="002402CD" w:rsidRPr="007973C4">
        <w:rPr>
          <w:rFonts w:hint="eastAsia"/>
        </w:rPr>
        <w:t>日間生育</w:t>
      </w:r>
      <w:r w:rsidR="00BD777A" w:rsidRPr="007973C4">
        <w:rPr>
          <w:rFonts w:hint="eastAsia"/>
        </w:rPr>
        <w:t>さ</w:t>
      </w:r>
      <w:r w:rsidR="008C615A" w:rsidRPr="007973C4">
        <w:rPr>
          <w:rFonts w:hint="eastAsia"/>
        </w:rPr>
        <w:t>せ</w:t>
      </w:r>
      <w:r w:rsidR="00BD777A" w:rsidRPr="007973C4">
        <w:rPr>
          <w:rFonts w:hint="eastAsia"/>
        </w:rPr>
        <w:t>、</w:t>
      </w:r>
      <w:r w:rsidR="008C615A" w:rsidRPr="007973C4">
        <w:rPr>
          <w:rFonts w:hint="eastAsia"/>
        </w:rPr>
        <w:t>形態学的、解剖学的、細胞学的側面から地上</w:t>
      </w:r>
      <w:r w:rsidR="002402CD" w:rsidRPr="007973C4">
        <w:rPr>
          <w:rFonts w:hint="eastAsia"/>
        </w:rPr>
        <w:t>重力条件で育てた</w:t>
      </w:r>
      <w:r w:rsidR="008C615A" w:rsidRPr="007973C4">
        <w:rPr>
          <w:rFonts w:hint="eastAsia"/>
        </w:rPr>
        <w:t>対照区と比較し</w:t>
      </w:r>
      <w:r w:rsidR="002402CD" w:rsidRPr="007973C4">
        <w:rPr>
          <w:rFonts w:hint="eastAsia"/>
        </w:rPr>
        <w:t>た。</w:t>
      </w:r>
      <w:r w:rsidR="00BD777A" w:rsidRPr="007973C4">
        <w:rPr>
          <w:rFonts w:hint="eastAsia"/>
        </w:rPr>
        <w:t>得られた結果は生物学的側面（</w:t>
      </w:r>
      <w:r w:rsidR="008C615A" w:rsidRPr="007973C4">
        <w:rPr>
          <w:rFonts w:hint="eastAsia"/>
        </w:rPr>
        <w:t>地上と宇宙環境における植物の形態調節の意義</w:t>
      </w:r>
      <w:r w:rsidR="00BD777A" w:rsidRPr="007973C4">
        <w:rPr>
          <w:rFonts w:hint="eastAsia"/>
        </w:rPr>
        <w:t>）と技術的な側面（</w:t>
      </w:r>
      <w:r w:rsidR="008C615A" w:rsidRPr="007973C4">
        <w:rPr>
          <w:rFonts w:hint="eastAsia"/>
        </w:rPr>
        <w:t>地上で最適化した生育サポート装置の能力の検証</w:t>
      </w:r>
      <w:r w:rsidR="00BD777A" w:rsidRPr="007973C4">
        <w:rPr>
          <w:rFonts w:hint="eastAsia"/>
        </w:rPr>
        <w:t>）</w:t>
      </w:r>
      <w:r w:rsidR="008C615A" w:rsidRPr="007973C4">
        <w:rPr>
          <w:rFonts w:hint="eastAsia"/>
        </w:rPr>
        <w:t>から</w:t>
      </w:r>
      <w:r w:rsidR="00BD777A" w:rsidRPr="007973C4">
        <w:rPr>
          <w:rFonts w:hint="eastAsia"/>
        </w:rPr>
        <w:t>考察した。</w:t>
      </w:r>
    </w:p>
    <w:p w:rsidR="00BD777A" w:rsidRDefault="00BD777A" w:rsidP="00BD777A">
      <w:r>
        <w:rPr>
          <w:rFonts w:hint="eastAsia"/>
        </w:rPr>
        <w:t xml:space="preserve">　</w:t>
      </w:r>
      <w:r w:rsidR="008C615A">
        <w:rPr>
          <w:rFonts w:hint="eastAsia"/>
        </w:rPr>
        <w:t>ダイズ</w:t>
      </w:r>
      <w:r>
        <w:rPr>
          <w:rFonts w:hint="eastAsia"/>
        </w:rPr>
        <w:t>は</w:t>
      </w:r>
      <w:r w:rsidRPr="008C615A">
        <w:rPr>
          <w:rFonts w:eastAsia="Times-Roman" w:cs="Times-Roman"/>
          <w:kern w:val="0"/>
          <w:sz w:val="20"/>
          <w:szCs w:val="20"/>
        </w:rPr>
        <w:t>Glycine max (L.) Merr. “Adzuchi”</w:t>
      </w:r>
      <w:r>
        <w:rPr>
          <w:rFonts w:asciiTheme="minorEastAsia" w:hAnsiTheme="minorEastAsia" w:cs="Times-Roman" w:hint="eastAsia"/>
          <w:kern w:val="0"/>
          <w:sz w:val="20"/>
          <w:szCs w:val="20"/>
        </w:rPr>
        <w:t>を用い</w:t>
      </w:r>
      <w:r w:rsidR="008C615A">
        <w:rPr>
          <w:rFonts w:asciiTheme="minorEastAsia" w:hAnsiTheme="minorEastAsia" w:cs="Times-Roman" w:hint="eastAsia"/>
          <w:kern w:val="0"/>
          <w:sz w:val="20"/>
          <w:szCs w:val="20"/>
        </w:rPr>
        <w:t>た。</w:t>
      </w:r>
      <w:r>
        <w:rPr>
          <w:rFonts w:hint="eastAsia"/>
        </w:rPr>
        <w:t>乾燥種子を</w:t>
      </w:r>
      <w:r w:rsidR="008C615A">
        <w:rPr>
          <w:rFonts w:hint="eastAsia"/>
        </w:rPr>
        <w:t>播種したフライト（宇宙飛行）用生育装置はカザフスタンの発射基地への輸送中は</w:t>
      </w:r>
      <w:r>
        <w:rPr>
          <w:rFonts w:hint="eastAsia"/>
        </w:rPr>
        <w:t>22</w:t>
      </w:r>
      <w:r>
        <w:rPr>
          <w:rFonts w:hint="eastAsia"/>
        </w:rPr>
        <w:t>℃に</w:t>
      </w:r>
      <w:r w:rsidR="00BB1F05">
        <w:rPr>
          <w:rFonts w:hint="eastAsia"/>
        </w:rPr>
        <w:t>、フライト中は</w:t>
      </w:r>
      <w:r w:rsidR="00BB1F05">
        <w:rPr>
          <w:rFonts w:hint="eastAsia"/>
        </w:rPr>
        <w:t>18-20</w:t>
      </w:r>
      <w:r w:rsidR="00BB1F05">
        <w:rPr>
          <w:rFonts w:hint="eastAsia"/>
        </w:rPr>
        <w:t>℃に</w:t>
      </w:r>
      <w:r>
        <w:rPr>
          <w:rFonts w:hint="eastAsia"/>
        </w:rPr>
        <w:t>維持された。</w:t>
      </w:r>
      <w:r w:rsidR="00BB1F05">
        <w:rPr>
          <w:rFonts w:hint="eastAsia"/>
        </w:rPr>
        <w:t>フライト</w:t>
      </w:r>
      <w:r w:rsidR="00266AC4">
        <w:rPr>
          <w:rFonts w:hint="eastAsia"/>
        </w:rPr>
        <w:t>後、ハードウェア、材料、パラメーター、手順</w:t>
      </w:r>
      <w:r>
        <w:rPr>
          <w:rFonts w:hint="eastAsia"/>
        </w:rPr>
        <w:t>が同一の</w:t>
      </w:r>
      <w:r w:rsidR="00BB1F05">
        <w:rPr>
          <w:rFonts w:hint="eastAsia"/>
        </w:rPr>
        <w:t>対照実験をナポリ大学の研究室で</w:t>
      </w:r>
      <w:r>
        <w:rPr>
          <w:rFonts w:hint="eastAsia"/>
        </w:rPr>
        <w:t>行った。</w:t>
      </w:r>
      <w:r w:rsidR="00BB1F05">
        <w:rPr>
          <w:rFonts w:hint="eastAsia"/>
        </w:rPr>
        <w:t>宇宙と地球で生育した実生について、発芽率、</w:t>
      </w:r>
      <w:r>
        <w:rPr>
          <w:rFonts w:hint="eastAsia"/>
        </w:rPr>
        <w:t>胚軸と根の</w:t>
      </w:r>
      <w:r w:rsidR="00BB1F05">
        <w:rPr>
          <w:rFonts w:hint="eastAsia"/>
        </w:rPr>
        <w:t>最大直径と</w:t>
      </w:r>
      <w:r>
        <w:rPr>
          <w:rFonts w:hint="eastAsia"/>
        </w:rPr>
        <w:t>長さを計測した。サイ</w:t>
      </w:r>
      <w:r w:rsidR="00BB1F05">
        <w:rPr>
          <w:rFonts w:hint="eastAsia"/>
        </w:rPr>
        <w:t>ズや形態が同じ実生を</w:t>
      </w:r>
      <w:r w:rsidR="00266AC4">
        <w:rPr>
          <w:rFonts w:hint="eastAsia"/>
        </w:rPr>
        <w:t>形態</w:t>
      </w:r>
      <w:r w:rsidR="00BB1F05">
        <w:rPr>
          <w:rFonts w:hint="eastAsia"/>
        </w:rPr>
        <w:t>学</w:t>
      </w:r>
      <w:r w:rsidR="00266AC4">
        <w:rPr>
          <w:rFonts w:hint="eastAsia"/>
        </w:rPr>
        <w:t>的、解剖</w:t>
      </w:r>
      <w:r w:rsidR="00BB1F05">
        <w:rPr>
          <w:rFonts w:hint="eastAsia"/>
        </w:rPr>
        <w:t>学的解析のために選別し、</w:t>
      </w:r>
      <w:r>
        <w:rPr>
          <w:rFonts w:hint="eastAsia"/>
        </w:rPr>
        <w:t>子葉、胚軸</w:t>
      </w:r>
      <w:r w:rsidR="00BB1F05">
        <w:rPr>
          <w:rFonts w:hint="eastAsia"/>
        </w:rPr>
        <w:t>の</w:t>
      </w:r>
      <w:r>
        <w:rPr>
          <w:rFonts w:hint="eastAsia"/>
        </w:rPr>
        <w:t>フック、最大直径</w:t>
      </w:r>
      <w:r w:rsidR="00BB1F05">
        <w:rPr>
          <w:rFonts w:hint="eastAsia"/>
        </w:rPr>
        <w:t>を示す</w:t>
      </w:r>
      <w:r w:rsidR="000400DB">
        <w:rPr>
          <w:rFonts w:hint="eastAsia"/>
        </w:rPr>
        <w:t>ため</w:t>
      </w:r>
      <w:r w:rsidR="00BB1F05">
        <w:rPr>
          <w:rFonts w:hint="eastAsia"/>
        </w:rPr>
        <w:t>に胚軸の領域を切り出した。</w:t>
      </w:r>
      <w:r w:rsidR="00266AC4">
        <w:rPr>
          <w:rFonts w:hint="eastAsia"/>
        </w:rPr>
        <w:t>得られた</w:t>
      </w:r>
      <w:r w:rsidR="00BB1F05">
        <w:rPr>
          <w:rFonts w:hint="eastAsia"/>
        </w:rPr>
        <w:t>これらの部分</w:t>
      </w:r>
      <w:r w:rsidR="00266AC4">
        <w:rPr>
          <w:rFonts w:hint="eastAsia"/>
        </w:rPr>
        <w:t>はデンプンやリグニン、他のフェノール化合物の</w:t>
      </w:r>
      <w:r w:rsidR="00BB1F05">
        <w:rPr>
          <w:rFonts w:hint="eastAsia"/>
        </w:rPr>
        <w:t>検出の</w:t>
      </w:r>
      <w:r w:rsidR="00266AC4">
        <w:rPr>
          <w:rFonts w:hint="eastAsia"/>
        </w:rPr>
        <w:t>ために</w:t>
      </w:r>
      <w:r w:rsidR="00BB1F05">
        <w:rPr>
          <w:rFonts w:hint="eastAsia"/>
        </w:rPr>
        <w:t>光学および落射蛍光顕微鏡</w:t>
      </w:r>
      <w:r w:rsidR="00266AC4">
        <w:rPr>
          <w:rFonts w:hint="eastAsia"/>
        </w:rPr>
        <w:t>観察を行った。</w:t>
      </w:r>
      <w:r>
        <w:rPr>
          <w:rFonts w:hint="eastAsia"/>
        </w:rPr>
        <w:t>子葉に関して、アミロプラストが占める</w:t>
      </w:r>
      <w:r w:rsidR="00266AC4">
        <w:rPr>
          <w:rFonts w:hint="eastAsia"/>
        </w:rPr>
        <w:t>面積とフェノール類</w:t>
      </w:r>
      <w:r w:rsidR="00BB1F05">
        <w:rPr>
          <w:rFonts w:hint="eastAsia"/>
        </w:rPr>
        <w:t>の蓄積</w:t>
      </w:r>
      <w:r w:rsidR="00266AC4">
        <w:rPr>
          <w:rFonts w:hint="eastAsia"/>
        </w:rPr>
        <w:t>が占める面積</w:t>
      </w:r>
      <w:r w:rsidR="00BB1F05">
        <w:rPr>
          <w:rFonts w:hint="eastAsia"/>
        </w:rPr>
        <w:t>（自家蛍光を示すオルガネラの面積）</w:t>
      </w:r>
      <w:r w:rsidR="00266AC4">
        <w:rPr>
          <w:rFonts w:hint="eastAsia"/>
        </w:rPr>
        <w:t>を無作為に選択した細胞で計測</w:t>
      </w:r>
      <w:r w:rsidR="00BB1F05">
        <w:rPr>
          <w:rFonts w:hint="eastAsia"/>
        </w:rPr>
        <w:t>した</w:t>
      </w:r>
      <w:r w:rsidR="00266AC4">
        <w:rPr>
          <w:rFonts w:hint="eastAsia"/>
        </w:rPr>
        <w:t>。</w:t>
      </w:r>
      <w:r>
        <w:rPr>
          <w:rFonts w:hint="eastAsia"/>
        </w:rPr>
        <w:t>細胞の大きさは細胞面積として計測、細胞形状は側面比と形状因子</w:t>
      </w:r>
      <w:r w:rsidR="00BB1F05">
        <w:rPr>
          <w:rFonts w:hint="eastAsia"/>
        </w:rPr>
        <w:t>（丸の指標）により表した。</w:t>
      </w:r>
      <w:r>
        <w:rPr>
          <w:rFonts w:hint="eastAsia"/>
        </w:rPr>
        <w:t>フックと</w:t>
      </w:r>
      <w:r w:rsidR="00266AC4">
        <w:rPr>
          <w:rFonts w:hint="eastAsia"/>
        </w:rPr>
        <w:t>胚軸</w:t>
      </w:r>
      <w:r w:rsidR="00BB1F05">
        <w:rPr>
          <w:rFonts w:hint="eastAsia"/>
        </w:rPr>
        <w:t>において、</w:t>
      </w:r>
      <w:r w:rsidR="00266AC4">
        <w:rPr>
          <w:rFonts w:hint="eastAsia"/>
        </w:rPr>
        <w:t>アミロプラストが占める面積は細胞をランダムに選択して測定した</w:t>
      </w:r>
      <w:r>
        <w:rPr>
          <w:rFonts w:hint="eastAsia"/>
        </w:rPr>
        <w:t>。</w:t>
      </w:r>
    </w:p>
    <w:p w:rsidR="00FA2CC1" w:rsidRDefault="00266AC4" w:rsidP="00FA2CC1">
      <w:pPr>
        <w:rPr>
          <w:rFonts w:asciiTheme="minorEastAsia" w:hAnsiTheme="minorEastAsia" w:cs="Times-Roman"/>
          <w:kern w:val="0"/>
          <w:sz w:val="20"/>
          <w:szCs w:val="20"/>
        </w:rPr>
      </w:pPr>
      <w:r>
        <w:rPr>
          <w:rFonts w:hint="eastAsia"/>
        </w:rPr>
        <w:t xml:space="preserve">　</w:t>
      </w:r>
      <w:r w:rsidR="00FA2CC1">
        <w:rPr>
          <w:rFonts w:hint="eastAsia"/>
        </w:rPr>
        <w:t>その結果、種子発芽率は、微小重力</w:t>
      </w:r>
      <w:r w:rsidR="00BB1F05">
        <w:rPr>
          <w:rFonts w:hint="eastAsia"/>
        </w:rPr>
        <w:t>下</w:t>
      </w:r>
      <w:r w:rsidR="00FA2CC1">
        <w:rPr>
          <w:rFonts w:hint="eastAsia"/>
        </w:rPr>
        <w:t>よりも</w:t>
      </w:r>
      <w:r w:rsidR="00BB1F05">
        <w:rPr>
          <w:rFonts w:hint="eastAsia"/>
        </w:rPr>
        <w:t>1</w:t>
      </w:r>
      <w:r w:rsidR="00BB1F05" w:rsidRPr="00BB1F05">
        <w:rPr>
          <w:rFonts w:hint="eastAsia"/>
          <w:i/>
        </w:rPr>
        <w:t>G</w:t>
      </w:r>
      <w:r w:rsidR="00BB1F05">
        <w:rPr>
          <w:rFonts w:hint="eastAsia"/>
        </w:rPr>
        <w:t>下</w:t>
      </w:r>
      <w:r w:rsidR="00FA2CC1">
        <w:rPr>
          <w:rFonts w:hint="eastAsia"/>
        </w:rPr>
        <w:t>の方が高い数値が得られた。発芽後、実生発達は</w:t>
      </w:r>
      <w:r w:rsidR="00FA2CC1">
        <w:rPr>
          <w:rFonts w:hint="eastAsia"/>
        </w:rPr>
        <w:t>1</w:t>
      </w:r>
      <w:r w:rsidR="00BB1F05" w:rsidRPr="00BB1F05">
        <w:rPr>
          <w:rFonts w:hint="eastAsia"/>
          <w:i/>
        </w:rPr>
        <w:t>G</w:t>
      </w:r>
      <w:r w:rsidR="00BB1F05">
        <w:rPr>
          <w:rFonts w:hint="eastAsia"/>
        </w:rPr>
        <w:t>下</w:t>
      </w:r>
      <w:r w:rsidR="00FA2CC1">
        <w:rPr>
          <w:rFonts w:hint="eastAsia"/>
        </w:rPr>
        <w:t>では急速に起こった。微小重力では実生発達は</w:t>
      </w:r>
      <w:r w:rsidR="0040091A">
        <w:rPr>
          <w:rFonts w:hint="eastAsia"/>
        </w:rPr>
        <w:t>抑制されてい</w:t>
      </w:r>
      <w:r w:rsidR="00FA2CC1">
        <w:rPr>
          <w:rFonts w:hint="eastAsia"/>
        </w:rPr>
        <w:t>た。微小重力で生育された胚軸</w:t>
      </w:r>
      <w:r w:rsidR="0040091A">
        <w:rPr>
          <w:rFonts w:hint="eastAsia"/>
        </w:rPr>
        <w:t>および</w:t>
      </w:r>
      <w:r w:rsidR="00FA2CC1">
        <w:rPr>
          <w:rFonts w:hint="eastAsia"/>
        </w:rPr>
        <w:t>根の直径は</w:t>
      </w:r>
      <w:r w:rsidR="00FA2CC1">
        <w:rPr>
          <w:rFonts w:hint="eastAsia"/>
        </w:rPr>
        <w:t>1</w:t>
      </w:r>
      <w:r w:rsidR="0040091A" w:rsidRPr="0040091A">
        <w:rPr>
          <w:rFonts w:hint="eastAsia"/>
          <w:i/>
        </w:rPr>
        <w:t>G</w:t>
      </w:r>
      <w:r w:rsidR="00FA2CC1">
        <w:rPr>
          <w:rFonts w:hint="eastAsia"/>
        </w:rPr>
        <w:t>よりも小さくなり、</w:t>
      </w:r>
      <w:r w:rsidR="0040091A">
        <w:rPr>
          <w:rFonts w:hint="eastAsia"/>
        </w:rPr>
        <w:t>長さも同様に短くなっており、これは水不足のためと考えられた</w:t>
      </w:r>
      <w:r w:rsidR="00FA2CC1">
        <w:rPr>
          <w:rFonts w:hint="eastAsia"/>
        </w:rPr>
        <w:t>。</w:t>
      </w:r>
      <w:r w:rsidR="0040091A">
        <w:rPr>
          <w:rFonts w:hint="eastAsia"/>
        </w:rPr>
        <w:t>解剖学的解析</w:t>
      </w:r>
      <w:r w:rsidR="00FF2E0F">
        <w:rPr>
          <w:rFonts w:hint="eastAsia"/>
        </w:rPr>
        <w:t>に関して</w:t>
      </w:r>
      <w:r w:rsidR="0040091A">
        <w:rPr>
          <w:rFonts w:hint="eastAsia"/>
        </w:rPr>
        <w:t>は</w:t>
      </w:r>
      <w:r w:rsidR="00FF2E0F">
        <w:rPr>
          <w:rFonts w:hint="eastAsia"/>
        </w:rPr>
        <w:t>、</w:t>
      </w:r>
      <w:r w:rsidR="0040091A">
        <w:rPr>
          <w:rFonts w:hint="eastAsia"/>
        </w:rPr>
        <w:t>木部発達は</w:t>
      </w:r>
      <w:r w:rsidR="00FA2CC1">
        <w:rPr>
          <w:rFonts w:hint="eastAsia"/>
        </w:rPr>
        <w:t>微小重力と</w:t>
      </w:r>
      <w:r w:rsidR="00FA2CC1">
        <w:rPr>
          <w:rFonts w:hint="eastAsia"/>
        </w:rPr>
        <w:t>1</w:t>
      </w:r>
      <w:r w:rsidR="0040091A" w:rsidRPr="0040091A">
        <w:rPr>
          <w:rFonts w:hint="eastAsia"/>
          <w:i/>
        </w:rPr>
        <w:t>G</w:t>
      </w:r>
      <w:r w:rsidR="0040091A">
        <w:rPr>
          <w:rFonts w:hint="eastAsia"/>
        </w:rPr>
        <w:t>の両方で通常通り起きていた</w:t>
      </w:r>
      <w:r w:rsidR="00FA2CC1">
        <w:rPr>
          <w:rFonts w:hint="eastAsia"/>
        </w:rPr>
        <w:t>。</w:t>
      </w:r>
      <w:r w:rsidR="00D50C01">
        <w:rPr>
          <w:rFonts w:hint="eastAsia"/>
        </w:rPr>
        <w:t>フェノール物質の</w:t>
      </w:r>
      <w:r w:rsidR="0040091A">
        <w:rPr>
          <w:rFonts w:hint="eastAsia"/>
        </w:rPr>
        <w:t>蓄積は宇宙で生育した子葉よりも</w:t>
      </w:r>
      <w:r w:rsidR="0040091A">
        <w:rPr>
          <w:rFonts w:hint="eastAsia"/>
        </w:rPr>
        <w:t>1</w:t>
      </w:r>
      <w:r w:rsidR="0040091A" w:rsidRPr="0040091A">
        <w:rPr>
          <w:rFonts w:hint="eastAsia"/>
          <w:i/>
        </w:rPr>
        <w:t>G</w:t>
      </w:r>
      <w:r w:rsidR="0040091A">
        <w:rPr>
          <w:rFonts w:hint="eastAsia"/>
        </w:rPr>
        <w:t>下の方</w:t>
      </w:r>
      <w:r w:rsidR="00D50C01">
        <w:rPr>
          <w:rFonts w:hint="eastAsia"/>
        </w:rPr>
        <w:t>が</w:t>
      </w:r>
      <w:r w:rsidR="0040091A">
        <w:rPr>
          <w:rFonts w:hint="eastAsia"/>
        </w:rPr>
        <w:t>低かった</w:t>
      </w:r>
      <w:r w:rsidR="00FA2CC1">
        <w:rPr>
          <w:rFonts w:hint="eastAsia"/>
        </w:rPr>
        <w:t>。</w:t>
      </w:r>
      <w:r w:rsidR="0040091A">
        <w:rPr>
          <w:rFonts w:asciiTheme="minorEastAsia" w:hAnsiTheme="minorEastAsia" w:cs="Times-Roman" w:hint="eastAsia"/>
          <w:kern w:val="0"/>
          <w:sz w:val="20"/>
          <w:szCs w:val="20"/>
        </w:rPr>
        <w:t>胚軸の横断面積については、</w:t>
      </w:r>
      <w:r w:rsidR="00D50C01">
        <w:rPr>
          <w:rFonts w:asciiTheme="minorEastAsia" w:hAnsiTheme="minorEastAsia" w:cs="Times-Roman" w:hint="eastAsia"/>
          <w:kern w:val="0"/>
          <w:sz w:val="20"/>
          <w:szCs w:val="20"/>
        </w:rPr>
        <w:t>微小重力</w:t>
      </w:r>
      <w:r w:rsidR="0040091A">
        <w:rPr>
          <w:rFonts w:asciiTheme="minorEastAsia" w:hAnsiTheme="minorEastAsia" w:cs="Times-Roman" w:hint="eastAsia"/>
          <w:kern w:val="0"/>
          <w:sz w:val="20"/>
          <w:szCs w:val="20"/>
        </w:rPr>
        <w:t>下</w:t>
      </w:r>
      <w:r w:rsidR="00FA2CC1">
        <w:rPr>
          <w:rFonts w:asciiTheme="minorEastAsia" w:hAnsiTheme="minorEastAsia" w:cs="Times-Roman" w:hint="eastAsia"/>
          <w:kern w:val="0"/>
          <w:sz w:val="20"/>
          <w:szCs w:val="20"/>
        </w:rPr>
        <w:t>で生育したものは</w:t>
      </w:r>
      <w:r w:rsidR="00D50C01">
        <w:rPr>
          <w:rFonts w:asciiTheme="minorEastAsia" w:hAnsiTheme="minorEastAsia" w:cs="Times-Roman" w:hint="eastAsia"/>
          <w:kern w:val="0"/>
          <w:sz w:val="20"/>
          <w:szCs w:val="20"/>
        </w:rPr>
        <w:t>、地上で生育したものよりも</w:t>
      </w:r>
      <w:r w:rsidR="0040091A">
        <w:rPr>
          <w:rFonts w:asciiTheme="minorEastAsia" w:hAnsiTheme="minorEastAsia" w:cs="Times-Roman" w:hint="eastAsia"/>
          <w:kern w:val="0"/>
          <w:sz w:val="20"/>
          <w:szCs w:val="20"/>
        </w:rPr>
        <w:t>高かった。</w:t>
      </w:r>
      <w:r w:rsidR="00D50C01">
        <w:rPr>
          <w:rFonts w:asciiTheme="minorEastAsia" w:hAnsiTheme="minorEastAsia" w:cs="Times-Roman" w:hint="eastAsia"/>
          <w:kern w:val="0"/>
          <w:sz w:val="20"/>
          <w:szCs w:val="20"/>
        </w:rPr>
        <w:t>デンプンの含有量に関しては、地上より微小重力</w:t>
      </w:r>
      <w:r w:rsidR="0040091A">
        <w:rPr>
          <w:rFonts w:asciiTheme="minorEastAsia" w:hAnsiTheme="minorEastAsia" w:cs="Times-Roman" w:hint="eastAsia"/>
          <w:kern w:val="0"/>
          <w:sz w:val="20"/>
          <w:szCs w:val="20"/>
        </w:rPr>
        <w:t>下の方が低かった</w:t>
      </w:r>
      <w:r w:rsidR="00D50C01">
        <w:rPr>
          <w:rFonts w:asciiTheme="minorEastAsia" w:hAnsiTheme="minorEastAsia" w:cs="Times-Roman" w:hint="eastAsia"/>
          <w:kern w:val="0"/>
          <w:sz w:val="20"/>
          <w:szCs w:val="20"/>
        </w:rPr>
        <w:t>。</w:t>
      </w:r>
    </w:p>
    <w:p w:rsidR="00D50C01" w:rsidRDefault="00D50C01" w:rsidP="00D50C01">
      <w:pPr>
        <w:rPr>
          <w:rFonts w:asciiTheme="minorEastAsia" w:hAnsiTheme="minorEastAsia" w:cs="Times-Roman"/>
          <w:kern w:val="0"/>
          <w:sz w:val="20"/>
          <w:szCs w:val="20"/>
        </w:rPr>
      </w:pPr>
      <w:r>
        <w:rPr>
          <w:rFonts w:asciiTheme="minorEastAsia" w:hAnsiTheme="minorEastAsia" w:cs="Times-Roman" w:hint="eastAsia"/>
          <w:kern w:val="0"/>
          <w:sz w:val="20"/>
          <w:szCs w:val="20"/>
        </w:rPr>
        <w:t xml:space="preserve">　宇宙で生育した子葉と胚軸組織ともにフェノール類の増加を示し</w:t>
      </w:r>
      <w:r w:rsidR="0040091A">
        <w:rPr>
          <w:rFonts w:asciiTheme="minorEastAsia" w:hAnsiTheme="minorEastAsia" w:cs="Times-Roman" w:hint="eastAsia"/>
          <w:kern w:val="0"/>
          <w:sz w:val="20"/>
          <w:szCs w:val="20"/>
        </w:rPr>
        <w:t>た</w:t>
      </w:r>
      <w:r>
        <w:rPr>
          <w:rFonts w:asciiTheme="minorEastAsia" w:hAnsiTheme="minorEastAsia" w:cs="Times-Roman" w:hint="eastAsia"/>
          <w:kern w:val="0"/>
          <w:sz w:val="20"/>
          <w:szCs w:val="20"/>
        </w:rPr>
        <w:t>ことから、微小重力は</w:t>
      </w:r>
      <w:r w:rsidR="0040091A">
        <w:rPr>
          <w:rFonts w:asciiTheme="minorEastAsia" w:hAnsiTheme="minorEastAsia" w:cs="Times-Roman" w:hint="eastAsia"/>
          <w:kern w:val="0"/>
          <w:sz w:val="20"/>
          <w:szCs w:val="20"/>
        </w:rPr>
        <w:t>これらの物質合成を</w:t>
      </w:r>
      <w:r>
        <w:rPr>
          <w:rFonts w:asciiTheme="minorEastAsia" w:hAnsiTheme="minorEastAsia" w:cs="Times-Roman" w:hint="eastAsia"/>
          <w:kern w:val="0"/>
          <w:sz w:val="20"/>
          <w:szCs w:val="20"/>
        </w:rPr>
        <w:t>変化</w:t>
      </w:r>
      <w:r w:rsidR="0040091A">
        <w:rPr>
          <w:rFonts w:asciiTheme="minorEastAsia" w:hAnsiTheme="minorEastAsia" w:cs="Times-Roman" w:hint="eastAsia"/>
          <w:kern w:val="0"/>
          <w:sz w:val="20"/>
          <w:szCs w:val="20"/>
        </w:rPr>
        <w:t>させることが</w:t>
      </w:r>
      <w:r>
        <w:rPr>
          <w:rFonts w:asciiTheme="minorEastAsia" w:hAnsiTheme="minorEastAsia" w:cs="Times-Roman" w:hint="eastAsia"/>
          <w:kern w:val="0"/>
          <w:sz w:val="20"/>
          <w:szCs w:val="20"/>
        </w:rPr>
        <w:t>示唆された。宇宙で生育した</w:t>
      </w:r>
      <w:r w:rsidR="0040091A">
        <w:rPr>
          <w:rFonts w:asciiTheme="minorEastAsia" w:hAnsiTheme="minorEastAsia" w:cs="Times-Roman" w:hint="eastAsia"/>
          <w:kern w:val="0"/>
          <w:sz w:val="20"/>
          <w:szCs w:val="20"/>
        </w:rPr>
        <w:t>場合、細胞で</w:t>
      </w:r>
      <w:r>
        <w:rPr>
          <w:rFonts w:asciiTheme="minorEastAsia" w:hAnsiTheme="minorEastAsia" w:cs="Times-Roman" w:hint="eastAsia"/>
          <w:kern w:val="0"/>
          <w:sz w:val="20"/>
          <w:szCs w:val="20"/>
        </w:rPr>
        <w:t>フェノール</w:t>
      </w:r>
      <w:r w:rsidR="0040091A">
        <w:rPr>
          <w:rFonts w:asciiTheme="minorEastAsia" w:hAnsiTheme="minorEastAsia" w:cs="Times-Roman" w:hint="eastAsia"/>
          <w:kern w:val="0"/>
          <w:sz w:val="20"/>
          <w:szCs w:val="20"/>
        </w:rPr>
        <w:t>類の含有量が高くなったことから</w:t>
      </w:r>
      <w:r>
        <w:rPr>
          <w:rFonts w:asciiTheme="minorEastAsia" w:hAnsiTheme="minorEastAsia" w:cs="Times-Roman" w:hint="eastAsia"/>
          <w:kern w:val="0"/>
          <w:sz w:val="20"/>
          <w:szCs w:val="20"/>
        </w:rPr>
        <w:t>、</w:t>
      </w:r>
      <w:r w:rsidR="00CF3DF2">
        <w:rPr>
          <w:rFonts w:asciiTheme="minorEastAsia" w:hAnsiTheme="minorEastAsia" w:cs="Times-Roman" w:hint="eastAsia"/>
          <w:kern w:val="0"/>
          <w:sz w:val="20"/>
          <w:szCs w:val="20"/>
        </w:rPr>
        <w:t>病原体からの攻撃や傷、放射線などの</w:t>
      </w:r>
      <w:r w:rsidR="0040091A">
        <w:rPr>
          <w:rFonts w:asciiTheme="minorEastAsia" w:hAnsiTheme="minorEastAsia" w:cs="Times-Roman" w:hint="eastAsia"/>
          <w:kern w:val="0"/>
          <w:sz w:val="20"/>
          <w:szCs w:val="20"/>
        </w:rPr>
        <w:t>宇宙における</w:t>
      </w:r>
      <w:r w:rsidR="00CF3DF2">
        <w:rPr>
          <w:rFonts w:asciiTheme="minorEastAsia" w:hAnsiTheme="minorEastAsia" w:cs="Times-Roman" w:hint="eastAsia"/>
          <w:kern w:val="0"/>
          <w:sz w:val="20"/>
          <w:szCs w:val="20"/>
        </w:rPr>
        <w:t>様々なストレス</w:t>
      </w:r>
      <w:r w:rsidR="0040091A">
        <w:rPr>
          <w:rFonts w:asciiTheme="minorEastAsia" w:hAnsiTheme="minorEastAsia" w:cs="Times-Roman" w:hint="eastAsia"/>
          <w:kern w:val="0"/>
          <w:sz w:val="20"/>
          <w:szCs w:val="20"/>
        </w:rPr>
        <w:t>から細胞が</w:t>
      </w:r>
      <w:r w:rsidR="00CF3DF2">
        <w:rPr>
          <w:rFonts w:asciiTheme="minorEastAsia" w:hAnsiTheme="minorEastAsia" w:cs="Times-Roman" w:hint="eastAsia"/>
          <w:kern w:val="0"/>
          <w:sz w:val="20"/>
          <w:szCs w:val="20"/>
        </w:rPr>
        <w:t>保護</w:t>
      </w:r>
      <w:r w:rsidR="0040091A">
        <w:rPr>
          <w:rFonts w:asciiTheme="minorEastAsia" w:hAnsiTheme="minorEastAsia" w:cs="Times-Roman" w:hint="eastAsia"/>
          <w:kern w:val="0"/>
          <w:sz w:val="20"/>
          <w:szCs w:val="20"/>
        </w:rPr>
        <w:t>されやすくなっていることが推測された。</w:t>
      </w:r>
    </w:p>
    <w:p w:rsidR="0081104B" w:rsidRPr="00CF3DF2" w:rsidRDefault="00CF3DF2" w:rsidP="00CF3DF2">
      <w:pPr>
        <w:jc w:val="right"/>
        <w:rPr>
          <w:rFonts w:asciiTheme="minorEastAsia" w:hAnsiTheme="minorEastAsia" w:cs="Times-Roman"/>
          <w:kern w:val="0"/>
          <w:sz w:val="20"/>
          <w:szCs w:val="20"/>
        </w:rPr>
      </w:pPr>
      <w:r>
        <w:rPr>
          <w:rFonts w:asciiTheme="minorEastAsia" w:hAnsiTheme="minorEastAsia" w:cs="Times-Roman" w:hint="eastAsia"/>
          <w:kern w:val="0"/>
          <w:sz w:val="20"/>
          <w:szCs w:val="20"/>
        </w:rPr>
        <w:t>興味を持たれた方は是非ご参加ください。　　小原　和樹</w:t>
      </w:r>
    </w:p>
    <w:sectPr w:rsidR="0081104B" w:rsidRPr="00CF3DF2" w:rsidSect="00FA2CC1">
      <w:pgSz w:w="11906" w:h="16838"/>
      <w:pgMar w:top="720" w:right="720" w:bottom="720" w:left="72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63F" w:rsidRDefault="00E5063F" w:rsidP="000400DB">
      <w:r>
        <w:separator/>
      </w:r>
    </w:p>
  </w:endnote>
  <w:endnote w:type="continuationSeparator" w:id="0">
    <w:p w:rsidR="00E5063F" w:rsidRDefault="00E5063F" w:rsidP="000400D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Roman">
    <w:altName w:val="Times"/>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63F" w:rsidRDefault="00E5063F" w:rsidP="000400DB">
      <w:r>
        <w:separator/>
      </w:r>
    </w:p>
  </w:footnote>
  <w:footnote w:type="continuationSeparator" w:id="0">
    <w:p w:rsidR="00E5063F" w:rsidRDefault="00E5063F" w:rsidP="000400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925"/>
    <w:rsid w:val="000305AE"/>
    <w:rsid w:val="000400DB"/>
    <w:rsid w:val="0010732E"/>
    <w:rsid w:val="00176A8A"/>
    <w:rsid w:val="002402CD"/>
    <w:rsid w:val="00266AC4"/>
    <w:rsid w:val="003858D0"/>
    <w:rsid w:val="0040091A"/>
    <w:rsid w:val="00682925"/>
    <w:rsid w:val="00787D2B"/>
    <w:rsid w:val="007973C4"/>
    <w:rsid w:val="0081104B"/>
    <w:rsid w:val="008C615A"/>
    <w:rsid w:val="00916E8E"/>
    <w:rsid w:val="00A75048"/>
    <w:rsid w:val="00AD64F8"/>
    <w:rsid w:val="00B56E38"/>
    <w:rsid w:val="00BB1F05"/>
    <w:rsid w:val="00BD777A"/>
    <w:rsid w:val="00BE2876"/>
    <w:rsid w:val="00C60FF4"/>
    <w:rsid w:val="00CF3DF2"/>
    <w:rsid w:val="00D25343"/>
    <w:rsid w:val="00D50C01"/>
    <w:rsid w:val="00E5063F"/>
    <w:rsid w:val="00E86543"/>
    <w:rsid w:val="00FA2CC1"/>
    <w:rsid w:val="00FF2E0F"/>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543"/>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0400DB"/>
    <w:pPr>
      <w:tabs>
        <w:tab w:val="center" w:pos="4252"/>
        <w:tab w:val="right" w:pos="8504"/>
      </w:tabs>
      <w:snapToGrid w:val="0"/>
    </w:pPr>
  </w:style>
  <w:style w:type="character" w:customStyle="1" w:styleId="a4">
    <w:name w:val="ヘッダー (文字)"/>
    <w:basedOn w:val="a0"/>
    <w:link w:val="a3"/>
    <w:uiPriority w:val="99"/>
    <w:semiHidden/>
    <w:rsid w:val="000400DB"/>
  </w:style>
  <w:style w:type="paragraph" w:styleId="a5">
    <w:name w:val="footer"/>
    <w:basedOn w:val="a"/>
    <w:link w:val="a6"/>
    <w:uiPriority w:val="99"/>
    <w:semiHidden/>
    <w:unhideWhenUsed/>
    <w:rsid w:val="000400DB"/>
    <w:pPr>
      <w:tabs>
        <w:tab w:val="center" w:pos="4252"/>
        <w:tab w:val="right" w:pos="8504"/>
      </w:tabs>
      <w:snapToGrid w:val="0"/>
    </w:pPr>
  </w:style>
  <w:style w:type="character" w:customStyle="1" w:styleId="a6">
    <w:name w:val="フッター (文字)"/>
    <w:basedOn w:val="a0"/>
    <w:link w:val="a5"/>
    <w:uiPriority w:val="99"/>
    <w:semiHidden/>
    <w:rsid w:val="000400D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Macintosh Word</Application>
  <DocSecurity>0</DocSecurity>
  <Lines>12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kazuki ohara</dc:creator>
  <cp:lastModifiedBy>唐原 一郎</cp:lastModifiedBy>
  <cp:revision>2</cp:revision>
  <dcterms:created xsi:type="dcterms:W3CDTF">2012-10-30T09:26:00Z</dcterms:created>
  <dcterms:modified xsi:type="dcterms:W3CDTF">2012-10-30T09:26:00Z</dcterms:modified>
</cp:coreProperties>
</file>