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7A0E8" w14:textId="77777777" w:rsidR="00ED09CF" w:rsidRPr="00B70F77" w:rsidRDefault="00010B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201</w:t>
      </w:r>
      <w:r w:rsidR="00276325">
        <w:rPr>
          <w:rFonts w:cstheme="minorHAnsi" w:hint="eastAsia"/>
        </w:rPr>
        <w:t>7</w:t>
      </w:r>
      <w:r w:rsidR="00777874">
        <w:rPr>
          <w:rFonts w:cstheme="minorHAnsi"/>
        </w:rPr>
        <w:t>年度</w:t>
      </w:r>
      <w:r w:rsidR="00D54255">
        <w:rPr>
          <w:rFonts w:cstheme="minorHAnsi" w:hint="eastAsia"/>
        </w:rPr>
        <w:t>前期</w:t>
      </w:r>
      <w:r w:rsidRPr="00B70F77">
        <w:rPr>
          <w:rFonts w:cstheme="minorHAnsi"/>
        </w:rPr>
        <w:t xml:space="preserve">　第</w:t>
      </w:r>
      <w:r w:rsidR="00D54255">
        <w:rPr>
          <w:rFonts w:cstheme="minorHAnsi" w:hint="eastAsia"/>
        </w:rPr>
        <w:t>1</w:t>
      </w:r>
      <w:r w:rsidRPr="00B70F77">
        <w:rPr>
          <w:rFonts w:cstheme="minorHAnsi"/>
        </w:rPr>
        <w:t>回　細胞生物学セミナー</w:t>
      </w:r>
    </w:p>
    <w:p w14:paraId="5D14DBB7" w14:textId="77777777" w:rsidR="00010BDD" w:rsidRPr="00B70F77" w:rsidRDefault="00602ADD" w:rsidP="007B0A5D">
      <w:pPr>
        <w:jc w:val="center"/>
        <w:rPr>
          <w:rFonts w:cstheme="minorHAnsi"/>
        </w:rPr>
      </w:pPr>
      <w:r w:rsidRPr="00B70F77">
        <w:rPr>
          <w:rFonts w:cstheme="minorHAnsi"/>
        </w:rPr>
        <w:t>日時：</w:t>
      </w:r>
      <w:r w:rsidR="00D54255">
        <w:rPr>
          <w:rFonts w:cstheme="minorHAnsi"/>
        </w:rPr>
        <w:t>5</w:t>
      </w:r>
      <w:r w:rsidRPr="00B70F77">
        <w:rPr>
          <w:rFonts w:cstheme="minorHAnsi"/>
        </w:rPr>
        <w:t>月</w:t>
      </w:r>
      <w:r w:rsidR="00D54255">
        <w:rPr>
          <w:rFonts w:cstheme="minorHAnsi"/>
        </w:rPr>
        <w:t>9</w:t>
      </w:r>
      <w:r w:rsidRPr="00B70F77">
        <w:rPr>
          <w:rFonts w:cstheme="minorHAnsi"/>
        </w:rPr>
        <w:t>日（火）</w:t>
      </w:r>
      <w:r w:rsidR="00D54255">
        <w:rPr>
          <w:rFonts w:cstheme="minorHAnsi"/>
        </w:rPr>
        <w:t>17</w:t>
      </w:r>
      <w:r w:rsidRPr="00B70F77">
        <w:rPr>
          <w:rFonts w:cstheme="minorHAnsi"/>
        </w:rPr>
        <w:t>:00</w:t>
      </w:r>
      <w:r w:rsidR="00640CBD" w:rsidRPr="00B70F77">
        <w:rPr>
          <w:rFonts w:cstheme="minorHAnsi"/>
        </w:rPr>
        <w:t xml:space="preserve">～　　</w:t>
      </w:r>
      <w:r w:rsidRPr="00B70F77">
        <w:rPr>
          <w:rFonts w:cstheme="minorHAnsi"/>
        </w:rPr>
        <w:t>場所：総合研究棟</w:t>
      </w:r>
      <w:r w:rsidRPr="00B70F77">
        <w:rPr>
          <w:rFonts w:cstheme="minorHAnsi"/>
        </w:rPr>
        <w:t>6</w:t>
      </w:r>
      <w:r w:rsidRPr="00B70F77">
        <w:rPr>
          <w:rFonts w:cstheme="minorHAnsi"/>
        </w:rPr>
        <w:t>階クリエーションルーム</w:t>
      </w:r>
    </w:p>
    <w:p w14:paraId="043DEA01" w14:textId="77777777" w:rsidR="00602ADD" w:rsidRDefault="00D54255" w:rsidP="00D54255">
      <w:pPr>
        <w:jc w:val="center"/>
        <w:rPr>
          <w:rFonts w:cstheme="minorHAnsi"/>
          <w:i/>
        </w:rPr>
      </w:pPr>
      <w:r w:rsidRPr="00D54255">
        <w:rPr>
          <w:rFonts w:cstheme="minorHAnsi"/>
        </w:rPr>
        <w:t>Early devel</w:t>
      </w:r>
      <w:r>
        <w:rPr>
          <w:rFonts w:cstheme="minorHAnsi"/>
        </w:rPr>
        <w:t>opment and gravitropic response</w:t>
      </w:r>
      <w:r>
        <w:rPr>
          <w:rFonts w:cstheme="minorHAnsi" w:hint="eastAsia"/>
        </w:rPr>
        <w:t xml:space="preserve"> </w:t>
      </w:r>
      <w:r w:rsidRPr="00D54255">
        <w:rPr>
          <w:rFonts w:cstheme="minorHAnsi"/>
        </w:rPr>
        <w:t xml:space="preserve">of lateral roots in </w:t>
      </w:r>
      <w:r w:rsidRPr="00D54255">
        <w:rPr>
          <w:rFonts w:cstheme="minorHAnsi"/>
          <w:i/>
        </w:rPr>
        <w:t>Arabidopsis thaliana</w:t>
      </w:r>
    </w:p>
    <w:p w14:paraId="5646D8C4" w14:textId="77777777" w:rsidR="00D54255" w:rsidRPr="00D54255" w:rsidRDefault="00D54255" w:rsidP="00D54255">
      <w:pPr>
        <w:jc w:val="center"/>
        <w:rPr>
          <w:rFonts w:cstheme="minorHAnsi"/>
        </w:rPr>
      </w:pPr>
      <w:r>
        <w:t>Guyomarc’h, S., L</w:t>
      </w:r>
      <w:r>
        <w:rPr>
          <w:rFonts w:hint="eastAsia"/>
        </w:rPr>
        <w:t>é</w:t>
      </w:r>
      <w:r>
        <w:t>ran, S., Auzon-Cape, M., Perrine-Walker, F., Lucas, M., Laplaze, L.</w:t>
      </w:r>
      <w:r w:rsidR="000F6DFD">
        <w:t xml:space="preserve"> (2012)</w:t>
      </w:r>
    </w:p>
    <w:p w14:paraId="76F6BE14" w14:textId="77777777" w:rsidR="00CA0C40" w:rsidRPr="00B70F77" w:rsidRDefault="003D15BE" w:rsidP="0005009F">
      <w:pPr>
        <w:jc w:val="center"/>
        <w:rPr>
          <w:rFonts w:cstheme="minorHAnsi"/>
        </w:rPr>
      </w:pPr>
      <w:r>
        <w:rPr>
          <w:rFonts w:hint="eastAsia"/>
        </w:rPr>
        <w:t>Phil. Trans. R. Soc. B</w:t>
      </w:r>
      <w:r>
        <w:t xml:space="preserve"> 367: 1509-1516</w:t>
      </w:r>
    </w:p>
    <w:p w14:paraId="72E6EE2A" w14:textId="77777777" w:rsidR="00467642" w:rsidRPr="00B70F77" w:rsidRDefault="000F6DFD" w:rsidP="00467642">
      <w:pPr>
        <w:jc w:val="center"/>
        <w:rPr>
          <w:rFonts w:cstheme="minorHAnsi"/>
        </w:rPr>
      </w:pPr>
      <w:r>
        <w:rPr>
          <w:rFonts w:cstheme="minorHAnsi" w:hint="eastAsia"/>
        </w:rPr>
        <w:t>シロイヌナズナにおける側根の初期</w:t>
      </w:r>
      <w:r w:rsidR="00F00F0D">
        <w:rPr>
          <w:rFonts w:cstheme="minorHAnsi" w:hint="eastAsia"/>
        </w:rPr>
        <w:t>成長</w:t>
      </w:r>
      <w:r>
        <w:rPr>
          <w:rFonts w:cstheme="minorHAnsi" w:hint="eastAsia"/>
        </w:rPr>
        <w:t>と重力屈性応答</w:t>
      </w:r>
    </w:p>
    <w:p w14:paraId="204BA67D" w14:textId="77777777" w:rsidR="007B0A5D" w:rsidRPr="00F00F0D" w:rsidRDefault="007B0A5D" w:rsidP="007B0A5D">
      <w:pPr>
        <w:rPr>
          <w:rFonts w:cstheme="minorHAnsi"/>
        </w:rPr>
      </w:pPr>
      <w:bookmarkStart w:id="0" w:name="_GoBack"/>
      <w:bookmarkEnd w:id="0"/>
    </w:p>
    <w:p w14:paraId="113ECC2D" w14:textId="77777777" w:rsidR="0050316D" w:rsidRPr="00BC4753" w:rsidRDefault="00696164" w:rsidP="003A08CB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根系は</w:t>
      </w:r>
      <w:r w:rsidR="006144E3">
        <w:rPr>
          <w:rFonts w:cstheme="minorHAnsi" w:hint="eastAsia"/>
        </w:rPr>
        <w:t>植物</w:t>
      </w:r>
      <w:r w:rsidR="006144E3">
        <w:rPr>
          <w:rFonts w:cstheme="minorHAnsi"/>
        </w:rPr>
        <w:t>の成長と生存にお</w:t>
      </w:r>
      <w:r w:rsidR="006144E3">
        <w:rPr>
          <w:rFonts w:cstheme="minorHAnsi" w:hint="eastAsia"/>
        </w:rPr>
        <w:t>いて重要</w:t>
      </w:r>
      <w:r w:rsidR="00AB5246">
        <w:rPr>
          <w:rFonts w:cstheme="minorHAnsi" w:hint="eastAsia"/>
        </w:rPr>
        <w:t>な役割を果たし</w:t>
      </w:r>
      <w:r w:rsidR="006144E3">
        <w:rPr>
          <w:rFonts w:cstheme="minorHAnsi" w:hint="eastAsia"/>
        </w:rPr>
        <w:t>、その構造は</w:t>
      </w:r>
      <w:r w:rsidR="00CC6D6F">
        <w:rPr>
          <w:rFonts w:cstheme="minorHAnsi" w:hint="eastAsia"/>
        </w:rPr>
        <w:t>養水分の</w:t>
      </w:r>
      <w:r>
        <w:rPr>
          <w:rFonts w:cstheme="minorHAnsi" w:hint="eastAsia"/>
        </w:rPr>
        <w:t>吸収</w:t>
      </w:r>
      <w:r w:rsidR="006144E3">
        <w:rPr>
          <w:rFonts w:cstheme="minorHAnsi" w:hint="eastAsia"/>
        </w:rPr>
        <w:t>や植物体</w:t>
      </w:r>
      <w:r w:rsidR="006144E3">
        <w:rPr>
          <w:rFonts w:cstheme="minorHAnsi"/>
        </w:rPr>
        <w:t>の支持に影響を及ぼす。</w:t>
      </w:r>
      <w:r w:rsidR="006144E3">
        <w:rPr>
          <w:rFonts w:cstheme="minorHAnsi" w:hint="eastAsia"/>
        </w:rPr>
        <w:t>根系</w:t>
      </w:r>
      <w:r w:rsidR="00FE3293">
        <w:rPr>
          <w:rFonts w:cstheme="minorHAnsi" w:hint="eastAsia"/>
        </w:rPr>
        <w:t>の</w:t>
      </w:r>
      <w:r w:rsidR="00FE3293">
        <w:rPr>
          <w:rFonts w:cstheme="minorHAnsi"/>
        </w:rPr>
        <w:t>構造</w:t>
      </w:r>
      <w:r w:rsidR="006144E3">
        <w:rPr>
          <w:rFonts w:cstheme="minorHAnsi"/>
        </w:rPr>
        <w:t>は</w:t>
      </w:r>
      <w:r w:rsidR="006144E3">
        <w:rPr>
          <w:rFonts w:cstheme="minorHAnsi" w:hint="eastAsia"/>
        </w:rPr>
        <w:t>、</w:t>
      </w:r>
      <w:r w:rsidR="00FE3293">
        <w:rPr>
          <w:rFonts w:cstheme="minorHAnsi" w:hint="eastAsia"/>
        </w:rPr>
        <w:t>根の</w:t>
      </w:r>
      <w:r w:rsidR="00865210">
        <w:rPr>
          <w:rFonts w:cstheme="minorHAnsi" w:hint="eastAsia"/>
        </w:rPr>
        <w:t>成長方向</w:t>
      </w:r>
      <w:r w:rsidR="00865210">
        <w:rPr>
          <w:rFonts w:cstheme="minorHAnsi"/>
        </w:rPr>
        <w:t>や</w:t>
      </w:r>
      <w:r w:rsidR="00FE3293">
        <w:rPr>
          <w:rFonts w:cstheme="minorHAnsi" w:hint="eastAsia"/>
        </w:rPr>
        <w:t>側根が形成する位置と</w:t>
      </w:r>
      <w:r w:rsidR="00FE3293">
        <w:rPr>
          <w:rFonts w:cstheme="minorHAnsi"/>
        </w:rPr>
        <w:t>頻度に</w:t>
      </w:r>
      <w:r w:rsidR="00FE3293">
        <w:rPr>
          <w:rFonts w:cstheme="minorHAnsi" w:hint="eastAsia"/>
        </w:rPr>
        <w:t>依存し、</w:t>
      </w:r>
      <w:r w:rsidR="001E6D6E">
        <w:rPr>
          <w:rFonts w:cstheme="minorHAnsi" w:hint="eastAsia"/>
        </w:rPr>
        <w:t>これらの</w:t>
      </w:r>
      <w:r w:rsidR="001E6D6E">
        <w:rPr>
          <w:rFonts w:cstheme="minorHAnsi"/>
        </w:rPr>
        <w:t>調節</w:t>
      </w:r>
      <w:r w:rsidR="00865210">
        <w:rPr>
          <w:rFonts w:cstheme="minorHAnsi" w:hint="eastAsia"/>
        </w:rPr>
        <w:t>は</w:t>
      </w:r>
      <w:r w:rsidR="00CC6D6F">
        <w:rPr>
          <w:rFonts w:cstheme="minorHAnsi" w:hint="eastAsia"/>
        </w:rPr>
        <w:t>様々な環境</w:t>
      </w:r>
      <w:r w:rsidR="00AA0941">
        <w:rPr>
          <w:rFonts w:cstheme="minorHAnsi" w:hint="eastAsia"/>
        </w:rPr>
        <w:t>に</w:t>
      </w:r>
      <w:r w:rsidR="00AA0941">
        <w:rPr>
          <w:rFonts w:cstheme="minorHAnsi"/>
        </w:rPr>
        <w:t>対する</w:t>
      </w:r>
      <w:r>
        <w:rPr>
          <w:rFonts w:cstheme="minorHAnsi" w:hint="eastAsia"/>
        </w:rPr>
        <w:t>高い可塑性を</w:t>
      </w:r>
      <w:r w:rsidR="0005180A">
        <w:rPr>
          <w:rFonts w:cstheme="minorHAnsi"/>
        </w:rPr>
        <w:t>植物</w:t>
      </w:r>
      <w:r w:rsidR="0005180A">
        <w:rPr>
          <w:rFonts w:cstheme="minorHAnsi" w:hint="eastAsia"/>
        </w:rPr>
        <w:t>に</w:t>
      </w:r>
      <w:r>
        <w:rPr>
          <w:rFonts w:cstheme="minorHAnsi" w:hint="eastAsia"/>
        </w:rPr>
        <w:t>もたら</w:t>
      </w:r>
      <w:r w:rsidR="00865210">
        <w:rPr>
          <w:rFonts w:cstheme="minorHAnsi" w:hint="eastAsia"/>
        </w:rPr>
        <w:t>す</w:t>
      </w:r>
      <w:r>
        <w:rPr>
          <w:rFonts w:cstheme="minorHAnsi" w:hint="eastAsia"/>
        </w:rPr>
        <w:t>。</w:t>
      </w:r>
      <w:r w:rsidR="00C82CA1">
        <w:rPr>
          <w:rFonts w:cstheme="minorHAnsi" w:hint="eastAsia"/>
        </w:rPr>
        <w:t>根の成長</w:t>
      </w:r>
      <w:r w:rsidR="006C3D41">
        <w:rPr>
          <w:rFonts w:cstheme="minorHAnsi" w:hint="eastAsia"/>
        </w:rPr>
        <w:t>方向</w:t>
      </w:r>
      <w:r w:rsidR="002B42AB">
        <w:rPr>
          <w:rFonts w:cstheme="minorHAnsi"/>
        </w:rPr>
        <w:t>は</w:t>
      </w:r>
      <w:r w:rsidR="006C3D41">
        <w:rPr>
          <w:rFonts w:cstheme="minorHAnsi" w:hint="eastAsia"/>
        </w:rPr>
        <w:t>重力ベクトルや</w:t>
      </w:r>
      <w:r w:rsidR="00C82CA1">
        <w:rPr>
          <w:rFonts w:cstheme="minorHAnsi"/>
        </w:rPr>
        <w:t>、</w:t>
      </w:r>
      <w:r w:rsidR="00C82CA1">
        <w:rPr>
          <w:rFonts w:cstheme="minorHAnsi" w:hint="eastAsia"/>
        </w:rPr>
        <w:t>光</w:t>
      </w:r>
      <w:r w:rsidR="00C82CA1">
        <w:rPr>
          <w:rFonts w:cstheme="minorHAnsi"/>
        </w:rPr>
        <w:t>、</w:t>
      </w:r>
      <w:r w:rsidR="002B42AB">
        <w:rPr>
          <w:rFonts w:cstheme="minorHAnsi" w:hint="eastAsia"/>
        </w:rPr>
        <w:t>養水分、障壁の存在</w:t>
      </w:r>
      <w:r w:rsidR="006C3D41">
        <w:rPr>
          <w:rFonts w:cstheme="minorHAnsi" w:hint="eastAsia"/>
        </w:rPr>
        <w:t>によって</w:t>
      </w:r>
      <w:r w:rsidR="002B42AB">
        <w:rPr>
          <w:rFonts w:cstheme="minorHAnsi"/>
        </w:rPr>
        <w:t>左右され</w:t>
      </w:r>
      <w:r w:rsidR="002B42AB">
        <w:rPr>
          <w:rFonts w:cstheme="minorHAnsi" w:hint="eastAsia"/>
        </w:rPr>
        <w:t>、これらの</w:t>
      </w:r>
      <w:r w:rsidR="002B42AB">
        <w:rPr>
          <w:rFonts w:cstheme="minorHAnsi"/>
        </w:rPr>
        <w:t>要因</w:t>
      </w:r>
      <w:r w:rsidR="002B42AB">
        <w:rPr>
          <w:rFonts w:cstheme="minorHAnsi" w:hint="eastAsia"/>
        </w:rPr>
        <w:t>の</w:t>
      </w:r>
      <w:r w:rsidR="002B42AB">
        <w:rPr>
          <w:rFonts w:cstheme="minorHAnsi"/>
        </w:rPr>
        <w:t>作用</w:t>
      </w:r>
      <w:r w:rsidR="002B42AB">
        <w:rPr>
          <w:rFonts w:cstheme="minorHAnsi" w:hint="eastAsia"/>
        </w:rPr>
        <w:t>については</w:t>
      </w:r>
      <w:r w:rsidR="006C3D41">
        <w:rPr>
          <w:rFonts w:cstheme="minorHAnsi" w:hint="eastAsia"/>
        </w:rPr>
        <w:t>、</w:t>
      </w:r>
      <w:r w:rsidR="002B42AB">
        <w:rPr>
          <w:rFonts w:cstheme="minorHAnsi" w:hint="eastAsia"/>
        </w:rPr>
        <w:t>主根</w:t>
      </w:r>
      <w:r w:rsidR="002B42AB">
        <w:rPr>
          <w:rFonts w:cstheme="minorHAnsi"/>
        </w:rPr>
        <w:t>を</w:t>
      </w:r>
      <w:r w:rsidR="002B42AB">
        <w:rPr>
          <w:rFonts w:cstheme="minorHAnsi" w:hint="eastAsia"/>
        </w:rPr>
        <w:t>中心に研究</w:t>
      </w:r>
      <w:r w:rsidR="006C3D41">
        <w:rPr>
          <w:rFonts w:cstheme="minorHAnsi" w:hint="eastAsia"/>
        </w:rPr>
        <w:t>が</w:t>
      </w:r>
      <w:r w:rsidR="006C3D41">
        <w:rPr>
          <w:rFonts w:cstheme="minorHAnsi"/>
        </w:rPr>
        <w:t>な</w:t>
      </w:r>
      <w:r w:rsidR="002B42AB">
        <w:rPr>
          <w:rFonts w:cstheme="minorHAnsi" w:hint="eastAsia"/>
        </w:rPr>
        <w:t>されてきた</w:t>
      </w:r>
      <w:r w:rsidR="002B42AB">
        <w:rPr>
          <w:rFonts w:cstheme="minorHAnsi"/>
        </w:rPr>
        <w:t>。</w:t>
      </w:r>
      <w:r w:rsidR="00417F0D">
        <w:rPr>
          <w:rFonts w:cstheme="minorHAnsi" w:hint="eastAsia"/>
        </w:rPr>
        <w:t>一方で</w:t>
      </w:r>
      <w:r w:rsidR="00417F0D">
        <w:rPr>
          <w:rFonts w:cstheme="minorHAnsi"/>
        </w:rPr>
        <w:t>、</w:t>
      </w:r>
      <w:r w:rsidR="002B42AB">
        <w:rPr>
          <w:rFonts w:cstheme="minorHAnsi" w:hint="eastAsia"/>
        </w:rPr>
        <w:t>側根も根系の構造全体の</w:t>
      </w:r>
      <w:r w:rsidR="005A3855">
        <w:rPr>
          <w:rFonts w:cstheme="minorHAnsi" w:hint="eastAsia"/>
        </w:rPr>
        <w:t>機能</w:t>
      </w:r>
      <w:r w:rsidR="005A3855">
        <w:rPr>
          <w:rFonts w:cstheme="minorHAnsi"/>
        </w:rPr>
        <w:t>の</w:t>
      </w:r>
      <w:r w:rsidR="002B42AB">
        <w:rPr>
          <w:rFonts w:cstheme="minorHAnsi"/>
        </w:rPr>
        <w:t>解明</w:t>
      </w:r>
      <w:r w:rsidR="002B42AB">
        <w:rPr>
          <w:rFonts w:cstheme="minorHAnsi" w:hint="eastAsia"/>
        </w:rPr>
        <w:t>に</w:t>
      </w:r>
      <w:r w:rsidR="00C63FB2">
        <w:rPr>
          <w:rFonts w:cstheme="minorHAnsi" w:hint="eastAsia"/>
        </w:rPr>
        <w:t>は</w:t>
      </w:r>
      <w:r w:rsidR="002B42AB">
        <w:rPr>
          <w:rFonts w:cstheme="minorHAnsi" w:hint="eastAsia"/>
        </w:rPr>
        <w:t>非常に</w:t>
      </w:r>
      <w:r w:rsidR="00292D3D">
        <w:rPr>
          <w:rFonts w:cstheme="minorHAnsi"/>
        </w:rPr>
        <w:t>重要であ</w:t>
      </w:r>
      <w:r w:rsidR="00292D3D">
        <w:rPr>
          <w:rFonts w:cstheme="minorHAnsi" w:hint="eastAsia"/>
        </w:rPr>
        <w:t>るが</w:t>
      </w:r>
      <w:r w:rsidR="002B42AB">
        <w:rPr>
          <w:rFonts w:cstheme="minorHAnsi"/>
        </w:rPr>
        <w:t>、</w:t>
      </w:r>
      <w:r w:rsidR="002B42AB">
        <w:rPr>
          <w:rFonts w:cstheme="minorHAnsi" w:hint="eastAsia"/>
        </w:rPr>
        <w:t>その知見</w:t>
      </w:r>
      <w:r w:rsidR="002B42AB">
        <w:rPr>
          <w:rFonts w:cstheme="minorHAnsi"/>
        </w:rPr>
        <w:t>はまだ</w:t>
      </w:r>
      <w:r w:rsidR="002B42AB">
        <w:rPr>
          <w:rFonts w:cstheme="minorHAnsi" w:hint="eastAsia"/>
        </w:rPr>
        <w:t>少ない。</w:t>
      </w:r>
      <w:r w:rsidR="0050316D">
        <w:rPr>
          <w:rFonts w:cstheme="minorHAnsi" w:hint="eastAsia"/>
        </w:rPr>
        <w:t>本研究</w:t>
      </w:r>
      <w:r w:rsidR="00BC4753">
        <w:rPr>
          <w:rFonts w:cstheme="minorHAnsi" w:hint="eastAsia"/>
        </w:rPr>
        <w:t>では</w:t>
      </w:r>
      <w:r w:rsidR="006A174A">
        <w:rPr>
          <w:rFonts w:cstheme="minorHAnsi" w:hint="eastAsia"/>
        </w:rPr>
        <w:t>、</w:t>
      </w:r>
      <w:r w:rsidR="00FE468F">
        <w:rPr>
          <w:rFonts w:cstheme="minorHAnsi" w:hint="eastAsia"/>
        </w:rPr>
        <w:t>主根</w:t>
      </w:r>
      <w:r w:rsidR="00FE468F">
        <w:rPr>
          <w:rFonts w:cstheme="minorHAnsi"/>
        </w:rPr>
        <w:t>から</w:t>
      </w:r>
      <w:r w:rsidR="00FE468F">
        <w:rPr>
          <w:rFonts w:cstheme="minorHAnsi" w:hint="eastAsia"/>
        </w:rPr>
        <w:t>突出した若い</w:t>
      </w:r>
      <w:r w:rsidR="00BC4753">
        <w:rPr>
          <w:rFonts w:cstheme="minorHAnsi" w:hint="eastAsia"/>
        </w:rPr>
        <w:t>側根に</w:t>
      </w:r>
      <w:r w:rsidR="00E84792">
        <w:rPr>
          <w:rFonts w:cstheme="minorHAnsi" w:hint="eastAsia"/>
        </w:rPr>
        <w:t>お</w:t>
      </w:r>
      <w:r w:rsidR="00DA4E15">
        <w:rPr>
          <w:rFonts w:cstheme="minorHAnsi" w:hint="eastAsia"/>
        </w:rPr>
        <w:t>ける</w:t>
      </w:r>
      <w:r w:rsidR="00DA4E15">
        <w:rPr>
          <w:rFonts w:cstheme="minorHAnsi"/>
        </w:rPr>
        <w:t>重力屈性</w:t>
      </w:r>
      <w:r w:rsidR="00DA4E15">
        <w:rPr>
          <w:rFonts w:cstheme="minorHAnsi" w:hint="eastAsia"/>
        </w:rPr>
        <w:t>応答</w:t>
      </w:r>
      <w:r w:rsidR="00DA4E15">
        <w:rPr>
          <w:rFonts w:cstheme="minorHAnsi"/>
        </w:rPr>
        <w:t>を調べるため</w:t>
      </w:r>
      <w:r w:rsidR="00BC4753">
        <w:rPr>
          <w:rFonts w:cstheme="minorHAnsi" w:hint="eastAsia"/>
        </w:rPr>
        <w:t>、</w:t>
      </w:r>
      <w:r w:rsidR="00BC4753">
        <w:rPr>
          <w:rFonts w:cstheme="minorHAnsi"/>
        </w:rPr>
        <w:t>重力感知に関わる</w:t>
      </w:r>
      <w:r w:rsidR="00BC4753">
        <w:rPr>
          <w:rFonts w:cstheme="minorHAnsi" w:hint="eastAsia"/>
        </w:rPr>
        <w:t>平衡石</w:t>
      </w:r>
      <w:r w:rsidR="00BC4753">
        <w:rPr>
          <w:rFonts w:cstheme="minorHAnsi"/>
        </w:rPr>
        <w:t>の</w:t>
      </w:r>
      <w:r w:rsidR="00BC4753">
        <w:rPr>
          <w:rFonts w:cstheme="minorHAnsi" w:hint="eastAsia"/>
        </w:rPr>
        <w:t>形成</w:t>
      </w:r>
      <w:r w:rsidR="00BC4753">
        <w:rPr>
          <w:rFonts w:cstheme="minorHAnsi"/>
        </w:rPr>
        <w:t>、</w:t>
      </w:r>
      <w:r w:rsidR="00BC4753">
        <w:rPr>
          <w:rFonts w:cstheme="minorHAnsi" w:hint="eastAsia"/>
        </w:rPr>
        <w:t>主根</w:t>
      </w:r>
      <w:r w:rsidR="00BC4753">
        <w:rPr>
          <w:rFonts w:cstheme="minorHAnsi"/>
        </w:rPr>
        <w:t>と</w:t>
      </w:r>
      <w:r w:rsidR="00BC4753">
        <w:rPr>
          <w:rFonts w:cstheme="minorHAnsi" w:hint="eastAsia"/>
        </w:rPr>
        <w:t>の師部接続</w:t>
      </w:r>
      <w:r w:rsidR="003A08CB">
        <w:rPr>
          <w:rFonts w:cstheme="minorHAnsi" w:hint="eastAsia"/>
        </w:rPr>
        <w:t>の確立</w:t>
      </w:r>
      <w:r w:rsidR="00BC4753">
        <w:rPr>
          <w:rFonts w:cstheme="minorHAnsi" w:hint="eastAsia"/>
        </w:rPr>
        <w:t>、そして</w:t>
      </w:r>
      <w:r w:rsidR="00BC4753">
        <w:rPr>
          <w:rFonts w:cstheme="minorHAnsi"/>
        </w:rPr>
        <w:t>オーキシン</w:t>
      </w:r>
      <w:r w:rsidR="00BC4753">
        <w:rPr>
          <w:rFonts w:cstheme="minorHAnsi" w:hint="eastAsia"/>
        </w:rPr>
        <w:t>輸送体</w:t>
      </w:r>
      <w:r w:rsidR="00BC4753">
        <w:rPr>
          <w:rFonts w:cstheme="minorHAnsi"/>
        </w:rPr>
        <w:t>の発現パターンについて、</w:t>
      </w:r>
      <w:r w:rsidR="00BC4753">
        <w:rPr>
          <w:rFonts w:cstheme="minorHAnsi" w:hint="eastAsia"/>
        </w:rPr>
        <w:t>解析を行った</w:t>
      </w:r>
      <w:r w:rsidR="00BC4753">
        <w:rPr>
          <w:rFonts w:cstheme="minorHAnsi"/>
        </w:rPr>
        <w:t>。</w:t>
      </w:r>
    </w:p>
    <w:p w14:paraId="312B87C1" w14:textId="4DD0FEB7" w:rsidR="00E462B6" w:rsidRDefault="008263A7" w:rsidP="00467296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植物材料として、</w:t>
      </w:r>
      <w:r w:rsidR="00A513C1">
        <w:rPr>
          <w:rFonts w:cstheme="minorHAnsi" w:hint="eastAsia"/>
        </w:rPr>
        <w:t>シロイヌナズナの</w:t>
      </w:r>
      <w:r>
        <w:rPr>
          <w:rFonts w:cstheme="minorHAnsi" w:hint="eastAsia"/>
        </w:rPr>
        <w:t>野生型</w:t>
      </w:r>
      <w:r>
        <w:rPr>
          <w:rFonts w:cstheme="minorHAnsi" w:hint="eastAsia"/>
        </w:rPr>
        <w:t>(</w:t>
      </w:r>
      <w:r>
        <w:rPr>
          <w:rFonts w:cstheme="minorHAnsi"/>
        </w:rPr>
        <w:t>Col-0</w:t>
      </w:r>
      <w:r>
        <w:rPr>
          <w:rFonts w:cstheme="minorHAnsi" w:hint="eastAsia"/>
        </w:rPr>
        <w:t>株</w:t>
      </w:r>
      <w:r>
        <w:rPr>
          <w:rFonts w:cstheme="minorHAnsi" w:hint="eastAsia"/>
        </w:rPr>
        <w:t>)</w:t>
      </w:r>
      <w:r w:rsidR="00A513C1">
        <w:rPr>
          <w:rFonts w:cstheme="minorHAnsi" w:hint="eastAsia"/>
        </w:rPr>
        <w:t>、</w:t>
      </w:r>
      <w:r w:rsidR="00A513C1" w:rsidRPr="002B0319">
        <w:rPr>
          <w:rFonts w:cstheme="minorHAnsi" w:hint="eastAsia"/>
          <w:i/>
        </w:rPr>
        <w:t>SUC</w:t>
      </w:r>
      <w:r w:rsidR="00966227" w:rsidRPr="002B0319">
        <w:rPr>
          <w:rFonts w:cstheme="minorHAnsi"/>
          <w:i/>
        </w:rPr>
        <w:t>2</w:t>
      </w:r>
      <w:r w:rsidR="00A513C1" w:rsidRPr="002B0319">
        <w:rPr>
          <w:rFonts w:cstheme="minorHAnsi"/>
          <w:i/>
        </w:rPr>
        <w:t>::GFP</w:t>
      </w:r>
      <w:r w:rsidR="00A617BB">
        <w:rPr>
          <w:rFonts w:cstheme="minorHAnsi" w:hint="eastAsia"/>
        </w:rPr>
        <w:t>株</w:t>
      </w:r>
      <w:r w:rsidR="00A513C1">
        <w:rPr>
          <w:rFonts w:cstheme="minorHAnsi" w:hint="eastAsia"/>
        </w:rPr>
        <w:t>、</w:t>
      </w:r>
      <w:r w:rsidR="00BF194D">
        <w:rPr>
          <w:rFonts w:cstheme="minorHAnsi" w:hint="eastAsia"/>
        </w:rPr>
        <w:t>および</w:t>
      </w:r>
      <w:r w:rsidR="00AD02A6">
        <w:rPr>
          <w:rFonts w:cstheme="minorHAnsi" w:hint="eastAsia"/>
        </w:rPr>
        <w:t>オーキシンの</w:t>
      </w:r>
      <w:r w:rsidR="00883389">
        <w:rPr>
          <w:rFonts w:cstheme="minorHAnsi" w:hint="eastAsia"/>
        </w:rPr>
        <w:t>各種</w:t>
      </w:r>
      <w:r w:rsidR="00AD02A6">
        <w:rPr>
          <w:rFonts w:cstheme="minorHAnsi" w:hint="eastAsia"/>
        </w:rPr>
        <w:t>輸送</w:t>
      </w:r>
      <w:r w:rsidR="00D508D2">
        <w:rPr>
          <w:rFonts w:cstheme="minorHAnsi" w:hint="eastAsia"/>
        </w:rPr>
        <w:t>体</w:t>
      </w:r>
      <w:r w:rsidR="003D2D88">
        <w:rPr>
          <w:rFonts w:cstheme="minorHAnsi" w:hint="eastAsia"/>
        </w:rPr>
        <w:t>の</w:t>
      </w:r>
      <w:r w:rsidR="00AD02A6">
        <w:rPr>
          <w:rFonts w:cstheme="minorHAnsi" w:hint="eastAsia"/>
        </w:rPr>
        <w:t>遺伝子</w:t>
      </w:r>
      <w:r w:rsidR="00AD02A6">
        <w:rPr>
          <w:rFonts w:cstheme="minorHAnsi"/>
        </w:rPr>
        <w:t>に</w:t>
      </w:r>
      <w:r w:rsidR="00CB5517">
        <w:rPr>
          <w:rFonts w:cstheme="minorHAnsi" w:hint="eastAsia"/>
        </w:rPr>
        <w:t>蛍光タンパク質</w:t>
      </w:r>
      <w:r w:rsidR="00A837A5">
        <w:rPr>
          <w:rFonts w:cstheme="minorHAnsi" w:hint="eastAsia"/>
        </w:rPr>
        <w:t>の</w:t>
      </w:r>
      <w:r w:rsidR="00A513C1">
        <w:rPr>
          <w:rFonts w:cstheme="minorHAnsi" w:hint="eastAsia"/>
        </w:rPr>
        <w:t>レポーター遺伝子を接続した</w:t>
      </w:r>
      <w:r w:rsidR="00A617BB">
        <w:rPr>
          <w:rFonts w:cstheme="minorHAnsi" w:hint="eastAsia"/>
        </w:rPr>
        <w:t>株</w:t>
      </w:r>
      <w:r>
        <w:rPr>
          <w:rFonts w:cstheme="minorHAnsi" w:hint="eastAsia"/>
        </w:rPr>
        <w:t>を用いて、垂直に立てた</w:t>
      </w:r>
      <w:r w:rsidR="00DD7133">
        <w:rPr>
          <w:rFonts w:cstheme="minorHAnsi" w:hint="eastAsia"/>
        </w:rPr>
        <w:t>フィタゲル培地</w:t>
      </w:r>
      <w:r w:rsidR="00277C21">
        <w:rPr>
          <w:rFonts w:cstheme="minorHAnsi" w:hint="eastAsia"/>
        </w:rPr>
        <w:t>のプレート</w:t>
      </w:r>
      <w:r w:rsidR="00DD7133">
        <w:rPr>
          <w:rFonts w:cstheme="minorHAnsi" w:hint="eastAsia"/>
        </w:rPr>
        <w:t>に播種し生育させ</w:t>
      </w:r>
      <w:r w:rsidR="00277C21">
        <w:rPr>
          <w:rFonts w:cstheme="minorHAnsi" w:hint="eastAsia"/>
        </w:rPr>
        <w:t>た。</w:t>
      </w:r>
      <w:r w:rsidR="008C6AD2">
        <w:rPr>
          <w:rFonts w:cstheme="minorHAnsi" w:hint="eastAsia"/>
        </w:rPr>
        <w:t>側根形成を</w:t>
      </w:r>
      <w:r w:rsidR="005A1F87">
        <w:rPr>
          <w:rFonts w:cstheme="minorHAnsi" w:hint="eastAsia"/>
        </w:rPr>
        <w:t>誘導</w:t>
      </w:r>
      <w:r w:rsidR="00924F5E">
        <w:rPr>
          <w:rFonts w:cstheme="minorHAnsi" w:hint="eastAsia"/>
        </w:rPr>
        <w:t>するために</w:t>
      </w:r>
      <w:r w:rsidR="000C78C0">
        <w:rPr>
          <w:rFonts w:cstheme="minorHAnsi" w:hint="eastAsia"/>
        </w:rPr>
        <w:t>、</w:t>
      </w:r>
      <w:r w:rsidR="00277C21">
        <w:rPr>
          <w:rFonts w:cstheme="minorHAnsi" w:hint="eastAsia"/>
        </w:rPr>
        <w:t>発芽から</w:t>
      </w:r>
      <w:r w:rsidR="00277C21">
        <w:rPr>
          <w:rFonts w:cstheme="minorHAnsi" w:hint="eastAsia"/>
        </w:rPr>
        <w:t>4</w:t>
      </w:r>
      <w:r w:rsidR="00277C21">
        <w:rPr>
          <w:rFonts w:cstheme="minorHAnsi" w:hint="eastAsia"/>
        </w:rPr>
        <w:t>日後にプレートを</w:t>
      </w:r>
      <w:r w:rsidR="00277C21">
        <w:rPr>
          <w:rFonts w:cstheme="minorHAnsi" w:hint="eastAsia"/>
        </w:rPr>
        <w:t>90</w:t>
      </w:r>
      <w:r w:rsidR="00277C21">
        <w:rPr>
          <w:rFonts w:cstheme="minorHAnsi" w:hint="eastAsia"/>
        </w:rPr>
        <w:t>°傾け</w:t>
      </w:r>
      <w:r w:rsidR="00FC263F">
        <w:rPr>
          <w:rFonts w:cstheme="minorHAnsi" w:hint="eastAsia"/>
        </w:rPr>
        <w:t>ることで重力刺激</w:t>
      </w:r>
      <w:r w:rsidR="00FC263F">
        <w:rPr>
          <w:rFonts w:cstheme="minorHAnsi"/>
        </w:rPr>
        <w:t>を与え</w:t>
      </w:r>
      <w:r w:rsidR="00277C21">
        <w:rPr>
          <w:rFonts w:cstheme="minorHAnsi" w:hint="eastAsia"/>
        </w:rPr>
        <w:t>、</w:t>
      </w:r>
      <w:r w:rsidR="003C150A">
        <w:rPr>
          <w:rFonts w:cstheme="minorHAnsi" w:hint="eastAsia"/>
        </w:rPr>
        <w:t>24</w:t>
      </w:r>
      <w:r w:rsidR="00FC0C21">
        <w:rPr>
          <w:rFonts w:cstheme="minorHAnsi" w:hint="eastAsia"/>
        </w:rPr>
        <w:t xml:space="preserve"> </w:t>
      </w:r>
      <w:r w:rsidR="00FC0C21">
        <w:rPr>
          <w:rFonts w:cstheme="minorHAnsi"/>
        </w:rPr>
        <w:t>hag (hours after gravistimulation</w:t>
      </w:r>
      <w:r w:rsidR="00AA6B22">
        <w:rPr>
          <w:rFonts w:cstheme="minorHAnsi"/>
        </w:rPr>
        <w:t xml:space="preserve">: </w:t>
      </w:r>
      <w:r w:rsidR="00FC0C21">
        <w:rPr>
          <w:rFonts w:cstheme="minorHAnsi" w:hint="eastAsia"/>
        </w:rPr>
        <w:t>重力刺激を与えてからの時間</w:t>
      </w:r>
      <w:r w:rsidR="00FC0C21">
        <w:rPr>
          <w:rFonts w:cstheme="minorHAnsi"/>
        </w:rPr>
        <w:t xml:space="preserve">) </w:t>
      </w:r>
      <w:r w:rsidR="00277C21">
        <w:rPr>
          <w:rFonts w:cstheme="minorHAnsi" w:hint="eastAsia"/>
        </w:rPr>
        <w:t>後</w:t>
      </w:r>
      <w:r w:rsidR="003C150A">
        <w:rPr>
          <w:rFonts w:cstheme="minorHAnsi" w:hint="eastAsia"/>
        </w:rPr>
        <w:t>に</w:t>
      </w:r>
      <w:r w:rsidR="00277C21">
        <w:rPr>
          <w:rFonts w:cstheme="minorHAnsi" w:hint="eastAsia"/>
        </w:rPr>
        <w:t>元の角度に戻し</w:t>
      </w:r>
      <w:r w:rsidR="005055DE">
        <w:rPr>
          <w:rFonts w:cstheme="minorHAnsi" w:hint="eastAsia"/>
        </w:rPr>
        <w:t>、</w:t>
      </w:r>
      <w:r w:rsidR="005055DE">
        <w:rPr>
          <w:rFonts w:cstheme="minorHAnsi" w:hint="eastAsia"/>
        </w:rPr>
        <w:t>48 hag</w:t>
      </w:r>
      <w:r w:rsidR="005055DE">
        <w:rPr>
          <w:rFonts w:cstheme="minorHAnsi" w:hint="eastAsia"/>
        </w:rPr>
        <w:t>の</w:t>
      </w:r>
      <w:r w:rsidR="005055DE">
        <w:rPr>
          <w:rFonts w:cstheme="minorHAnsi"/>
        </w:rPr>
        <w:t>時点で</w:t>
      </w:r>
      <w:r w:rsidR="005055DE">
        <w:rPr>
          <w:rFonts w:cstheme="minorHAnsi" w:hint="eastAsia"/>
        </w:rPr>
        <w:t>主根</w:t>
      </w:r>
      <w:r w:rsidR="005055DE">
        <w:rPr>
          <w:rFonts w:cstheme="minorHAnsi"/>
        </w:rPr>
        <w:t>から</w:t>
      </w:r>
      <w:r w:rsidR="005055DE">
        <w:rPr>
          <w:rFonts w:cstheme="minorHAnsi" w:hint="eastAsia"/>
        </w:rPr>
        <w:t>出た側根を</w:t>
      </w:r>
      <w:r w:rsidR="005055DE">
        <w:rPr>
          <w:rFonts w:cstheme="minorHAnsi"/>
        </w:rPr>
        <w:t>解析した</w:t>
      </w:r>
      <w:r w:rsidR="00277C21">
        <w:rPr>
          <w:rFonts w:cstheme="minorHAnsi" w:hint="eastAsia"/>
        </w:rPr>
        <w:t>。</w:t>
      </w:r>
    </w:p>
    <w:p w14:paraId="6E03D3CC" w14:textId="6C8B6CA2" w:rsidR="008C46C7" w:rsidRDefault="00E462B6" w:rsidP="00D9482C">
      <w:pPr>
        <w:ind w:firstLineChars="100" w:firstLine="210"/>
      </w:pPr>
      <w:r>
        <w:rPr>
          <w:rFonts w:cstheme="minorHAnsi" w:hint="eastAsia"/>
        </w:rPr>
        <w:t>まず、側根での重力応答を調べるために、</w:t>
      </w:r>
      <w:r w:rsidR="0063369D">
        <w:rPr>
          <w:rFonts w:cstheme="minorHAnsi" w:hint="eastAsia"/>
        </w:rPr>
        <w:t>プレートを</w:t>
      </w:r>
      <w:r w:rsidR="00EB5D6F">
        <w:rPr>
          <w:rFonts w:cstheme="minorHAnsi" w:hint="eastAsia"/>
        </w:rPr>
        <w:t>垂直に</w:t>
      </w:r>
      <w:r w:rsidR="0063369D">
        <w:rPr>
          <w:rFonts w:cstheme="minorHAnsi" w:hint="eastAsia"/>
        </w:rPr>
        <w:t>立て</w:t>
      </w:r>
      <w:r w:rsidR="005B6AE0">
        <w:rPr>
          <w:rFonts w:cstheme="minorHAnsi" w:hint="eastAsia"/>
        </w:rPr>
        <w:t>た</w:t>
      </w:r>
      <w:r w:rsidR="002524C0">
        <w:rPr>
          <w:rFonts w:cstheme="minorHAnsi" w:hint="eastAsia"/>
        </w:rPr>
        <w:t>状態</w:t>
      </w:r>
      <w:r w:rsidR="002524C0">
        <w:rPr>
          <w:rFonts w:cstheme="minorHAnsi"/>
        </w:rPr>
        <w:t>で</w:t>
      </w:r>
      <w:r>
        <w:rPr>
          <w:rFonts w:cstheme="minorHAnsi" w:hint="eastAsia"/>
        </w:rPr>
        <w:t>10</w:t>
      </w:r>
      <w:r>
        <w:rPr>
          <w:rFonts w:cstheme="minorHAnsi" w:hint="eastAsia"/>
        </w:rPr>
        <w:t>日</w:t>
      </w:r>
      <w:r w:rsidR="002524C0">
        <w:rPr>
          <w:rFonts w:cstheme="minorHAnsi" w:hint="eastAsia"/>
        </w:rPr>
        <w:t>間生育させた</w:t>
      </w:r>
      <w:r>
        <w:rPr>
          <w:rFonts w:cstheme="minorHAnsi" w:hint="eastAsia"/>
        </w:rPr>
        <w:t>個体における側根の</w:t>
      </w:r>
      <w:r w:rsidR="009A6F49">
        <w:rPr>
          <w:rFonts w:cstheme="minorHAnsi" w:hint="eastAsia"/>
        </w:rPr>
        <w:t>長さと重力方向に対する角度を測定</w:t>
      </w:r>
      <w:r w:rsidR="00FC263F">
        <w:rPr>
          <w:rFonts w:cstheme="minorHAnsi" w:hint="eastAsia"/>
        </w:rPr>
        <w:t>した</w:t>
      </w:r>
      <w:r w:rsidR="008B2C2A">
        <w:rPr>
          <w:rFonts w:cstheme="minorHAnsi" w:hint="eastAsia"/>
        </w:rPr>
        <w:t>結果</w:t>
      </w:r>
      <w:r w:rsidR="008B2C2A">
        <w:rPr>
          <w:rFonts w:cstheme="minorHAnsi"/>
        </w:rPr>
        <w:t>、</w:t>
      </w:r>
      <w:r w:rsidR="009F4A48">
        <w:rPr>
          <w:rFonts w:cstheme="minorHAnsi" w:hint="eastAsia"/>
        </w:rPr>
        <w:t>側根は主根に対して垂直に</w:t>
      </w:r>
      <w:r w:rsidR="009B795C">
        <w:rPr>
          <w:rFonts w:cstheme="minorHAnsi" w:hint="eastAsia"/>
        </w:rPr>
        <w:t>突出</w:t>
      </w:r>
      <w:r w:rsidR="00EB5C4F">
        <w:rPr>
          <w:rFonts w:cstheme="minorHAnsi" w:hint="eastAsia"/>
        </w:rPr>
        <w:t>し、徐々に重力方向へと成長の向きが変化</w:t>
      </w:r>
      <w:r w:rsidR="00AA6B22">
        <w:rPr>
          <w:rFonts w:cstheme="minorHAnsi" w:hint="eastAsia"/>
        </w:rPr>
        <w:t>し</w:t>
      </w:r>
      <w:r w:rsidR="00A86DBA">
        <w:rPr>
          <w:rFonts w:cstheme="minorHAnsi"/>
        </w:rPr>
        <w:t>た</w:t>
      </w:r>
      <w:r w:rsidR="00EB5C4F">
        <w:rPr>
          <w:rFonts w:cstheme="minorHAnsi" w:hint="eastAsia"/>
        </w:rPr>
        <w:t>。</w:t>
      </w:r>
      <w:r w:rsidR="006442D6">
        <w:rPr>
          <w:rFonts w:cstheme="minorHAnsi" w:hint="eastAsia"/>
        </w:rPr>
        <w:t>また、</w:t>
      </w:r>
      <w:r w:rsidR="00FE468F">
        <w:rPr>
          <w:rFonts w:cstheme="minorHAnsi" w:hint="eastAsia"/>
        </w:rPr>
        <w:t>側根形成</w:t>
      </w:r>
      <w:r w:rsidR="00D33C3B">
        <w:rPr>
          <w:rFonts w:cstheme="minorHAnsi" w:hint="eastAsia"/>
        </w:rPr>
        <w:t>を</w:t>
      </w:r>
      <w:r w:rsidR="00FE468F">
        <w:rPr>
          <w:rFonts w:cstheme="minorHAnsi" w:hint="eastAsia"/>
        </w:rPr>
        <w:t>誘導し</w:t>
      </w:r>
      <w:r w:rsidR="00FC263F">
        <w:rPr>
          <w:rFonts w:cstheme="minorHAnsi"/>
        </w:rPr>
        <w:t>た</w:t>
      </w:r>
      <w:r w:rsidR="001A5DBA">
        <w:rPr>
          <w:rFonts w:cstheme="minorHAnsi" w:hint="eastAsia"/>
        </w:rPr>
        <w:t>根</w:t>
      </w:r>
      <w:r w:rsidR="00E57F9D">
        <w:rPr>
          <w:rFonts w:cstheme="minorHAnsi" w:hint="eastAsia"/>
        </w:rPr>
        <w:t>において</w:t>
      </w:r>
      <w:r w:rsidR="006C5DAE">
        <w:rPr>
          <w:rFonts w:cstheme="minorHAnsi" w:hint="eastAsia"/>
        </w:rPr>
        <w:t>、</w:t>
      </w:r>
      <w:r w:rsidR="00F534B7">
        <w:rPr>
          <w:rFonts w:cstheme="minorHAnsi" w:hint="eastAsia"/>
        </w:rPr>
        <w:t>主根</w:t>
      </w:r>
      <w:r w:rsidR="00F534B7">
        <w:rPr>
          <w:rFonts w:cstheme="minorHAnsi"/>
        </w:rPr>
        <w:t>から</w:t>
      </w:r>
      <w:r w:rsidR="00BB7735">
        <w:rPr>
          <w:rFonts w:cstheme="minorHAnsi" w:hint="eastAsia"/>
        </w:rPr>
        <w:t>の</w:t>
      </w:r>
      <w:r w:rsidR="006C5DAE">
        <w:rPr>
          <w:rFonts w:cstheme="minorHAnsi" w:hint="eastAsia"/>
        </w:rPr>
        <w:t>側根</w:t>
      </w:r>
      <w:r w:rsidR="00BB7735">
        <w:rPr>
          <w:rFonts w:cstheme="minorHAnsi" w:hint="eastAsia"/>
        </w:rPr>
        <w:t>の</w:t>
      </w:r>
      <w:r w:rsidR="00F534B7">
        <w:rPr>
          <w:rFonts w:cstheme="minorHAnsi" w:hint="eastAsia"/>
        </w:rPr>
        <w:t>突出</w:t>
      </w:r>
      <w:r w:rsidR="00BB7735">
        <w:rPr>
          <w:rFonts w:cstheme="minorHAnsi" w:hint="eastAsia"/>
        </w:rPr>
        <w:t xml:space="preserve"> (</w:t>
      </w:r>
      <w:r w:rsidR="00BB7735">
        <w:rPr>
          <w:rFonts w:cstheme="minorHAnsi"/>
        </w:rPr>
        <w:t>48 hag</w:t>
      </w:r>
      <w:r w:rsidR="00BB7735">
        <w:rPr>
          <w:rFonts w:cstheme="minorHAnsi" w:hint="eastAsia"/>
        </w:rPr>
        <w:t>)</w:t>
      </w:r>
      <w:r w:rsidR="00BB7735">
        <w:rPr>
          <w:rFonts w:cstheme="minorHAnsi"/>
        </w:rPr>
        <w:t xml:space="preserve"> </w:t>
      </w:r>
      <w:r w:rsidR="00415015">
        <w:rPr>
          <w:rFonts w:cstheme="minorHAnsi"/>
        </w:rPr>
        <w:t>から</w:t>
      </w:r>
      <w:r w:rsidR="00415015">
        <w:rPr>
          <w:rFonts w:cstheme="minorHAnsi" w:hint="eastAsia"/>
        </w:rPr>
        <w:t>48</w:t>
      </w:r>
      <w:r w:rsidR="00415015">
        <w:rPr>
          <w:rFonts w:cstheme="minorHAnsi" w:hint="eastAsia"/>
        </w:rPr>
        <w:t>時間</w:t>
      </w:r>
      <w:r w:rsidR="00D90A28">
        <w:rPr>
          <w:rFonts w:cstheme="minorHAnsi"/>
        </w:rPr>
        <w:t xml:space="preserve"> (96 hag) </w:t>
      </w:r>
      <w:r w:rsidR="00F534B7">
        <w:rPr>
          <w:rFonts w:cstheme="minorHAnsi" w:hint="eastAsia"/>
        </w:rPr>
        <w:t>まで</w:t>
      </w:r>
      <w:r w:rsidR="00F534B7">
        <w:rPr>
          <w:rFonts w:cstheme="minorHAnsi"/>
        </w:rPr>
        <w:t>の間で</w:t>
      </w:r>
      <w:r w:rsidR="00FC263F">
        <w:rPr>
          <w:rFonts w:cstheme="minorHAnsi"/>
        </w:rPr>
        <w:t>、</w:t>
      </w:r>
      <w:r w:rsidR="00F534B7">
        <w:rPr>
          <w:rFonts w:cstheme="minorHAnsi" w:hint="eastAsia"/>
        </w:rPr>
        <w:t>側根は</w:t>
      </w:r>
      <w:r w:rsidR="003614E3">
        <w:rPr>
          <w:rFonts w:cstheme="minorHAnsi" w:hint="eastAsia"/>
        </w:rPr>
        <w:t>不連続</w:t>
      </w:r>
      <w:r w:rsidR="003614E3">
        <w:rPr>
          <w:rFonts w:cstheme="minorHAnsi"/>
        </w:rPr>
        <w:t>的に</w:t>
      </w:r>
      <w:r w:rsidR="003614E3">
        <w:rPr>
          <w:rFonts w:cstheme="minorHAnsi" w:hint="eastAsia"/>
        </w:rPr>
        <w:t>徐々に重力</w:t>
      </w:r>
      <w:r w:rsidR="00F97015">
        <w:rPr>
          <w:rFonts w:cstheme="minorHAnsi" w:hint="eastAsia"/>
        </w:rPr>
        <w:t>の</w:t>
      </w:r>
      <w:r w:rsidR="00F97015">
        <w:rPr>
          <w:rFonts w:cstheme="minorHAnsi"/>
        </w:rPr>
        <w:t>向き</w:t>
      </w:r>
      <w:r w:rsidR="003614E3">
        <w:rPr>
          <w:rFonts w:cstheme="minorHAnsi" w:hint="eastAsia"/>
        </w:rPr>
        <w:t>へ</w:t>
      </w:r>
      <w:r w:rsidR="003910D8">
        <w:rPr>
          <w:rFonts w:cstheme="minorHAnsi" w:hint="eastAsia"/>
        </w:rPr>
        <w:t>成長方向</w:t>
      </w:r>
      <w:r w:rsidR="003614E3">
        <w:rPr>
          <w:rFonts w:cstheme="minorHAnsi"/>
        </w:rPr>
        <w:t>を</w:t>
      </w:r>
      <w:r w:rsidR="003614E3">
        <w:rPr>
          <w:rFonts w:cstheme="minorHAnsi" w:hint="eastAsia"/>
        </w:rPr>
        <w:t>変えた</w:t>
      </w:r>
      <w:r w:rsidR="00FC263F">
        <w:rPr>
          <w:rFonts w:cstheme="minorHAnsi"/>
        </w:rPr>
        <w:t>。</w:t>
      </w:r>
      <w:r w:rsidR="001A5DBA">
        <w:rPr>
          <w:rFonts w:cstheme="minorHAnsi" w:hint="eastAsia"/>
        </w:rPr>
        <w:t>これより</w:t>
      </w:r>
      <w:r w:rsidR="00415015">
        <w:rPr>
          <w:rFonts w:cstheme="minorHAnsi" w:hint="eastAsia"/>
        </w:rPr>
        <w:t>、</w:t>
      </w:r>
      <w:r w:rsidR="008E4CC9">
        <w:rPr>
          <w:rFonts w:cstheme="minorHAnsi" w:hint="eastAsia"/>
        </w:rPr>
        <w:t>重力刺激から数時間</w:t>
      </w:r>
      <w:r w:rsidR="008E4CC9">
        <w:rPr>
          <w:rFonts w:cstheme="minorHAnsi"/>
        </w:rPr>
        <w:t>で</w:t>
      </w:r>
      <w:r w:rsidR="008E4CC9">
        <w:rPr>
          <w:rFonts w:cstheme="minorHAnsi" w:hint="eastAsia"/>
        </w:rPr>
        <w:t>応答を</w:t>
      </w:r>
      <w:r w:rsidR="00961FCA">
        <w:rPr>
          <w:rFonts w:cstheme="minorHAnsi"/>
        </w:rPr>
        <w:t>示</w:t>
      </w:r>
      <w:r w:rsidR="00961FCA">
        <w:rPr>
          <w:rFonts w:cstheme="minorHAnsi" w:hint="eastAsia"/>
        </w:rPr>
        <w:t>す</w:t>
      </w:r>
      <w:r w:rsidR="00C3522B">
        <w:rPr>
          <w:rFonts w:cstheme="minorHAnsi" w:hint="eastAsia"/>
        </w:rPr>
        <w:t>主根</w:t>
      </w:r>
      <w:r w:rsidR="00193A58">
        <w:rPr>
          <w:rFonts w:cstheme="minorHAnsi" w:hint="eastAsia"/>
        </w:rPr>
        <w:t>とは、</w:t>
      </w:r>
      <w:r w:rsidR="00C11321">
        <w:rPr>
          <w:rFonts w:cstheme="minorHAnsi" w:hint="eastAsia"/>
        </w:rPr>
        <w:t>側根の重力応答は</w:t>
      </w:r>
      <w:r w:rsidR="00C3522B">
        <w:rPr>
          <w:rFonts w:cstheme="minorHAnsi" w:hint="eastAsia"/>
        </w:rPr>
        <w:t>異なり</w:t>
      </w:r>
      <w:r w:rsidR="00415015">
        <w:rPr>
          <w:rFonts w:cstheme="minorHAnsi"/>
        </w:rPr>
        <w:t>、</w:t>
      </w:r>
      <w:r w:rsidR="00C3522B">
        <w:rPr>
          <w:rFonts w:cstheme="minorHAnsi" w:hint="eastAsia"/>
        </w:rPr>
        <w:t>突出から</w:t>
      </w:r>
      <w:r w:rsidR="00C3522B">
        <w:rPr>
          <w:rFonts w:cstheme="minorHAnsi" w:hint="eastAsia"/>
        </w:rPr>
        <w:t>48</w:t>
      </w:r>
      <w:r w:rsidR="00C3522B">
        <w:rPr>
          <w:rFonts w:cstheme="minorHAnsi" w:hint="eastAsia"/>
        </w:rPr>
        <w:t>時間以内の</w:t>
      </w:r>
      <w:r w:rsidR="00C3522B">
        <w:rPr>
          <w:rFonts w:cstheme="minorHAnsi"/>
        </w:rPr>
        <w:t>側根</w:t>
      </w:r>
      <w:r w:rsidR="00C3522B">
        <w:rPr>
          <w:rFonts w:cstheme="minorHAnsi" w:hint="eastAsia"/>
        </w:rPr>
        <w:t>では</w:t>
      </w:r>
      <w:r w:rsidR="009A70F8">
        <w:rPr>
          <w:rFonts w:cstheme="minorHAnsi" w:hint="eastAsia"/>
        </w:rPr>
        <w:t>屈曲角度のばらつきが大きく</w:t>
      </w:r>
      <w:r w:rsidR="00415015">
        <w:rPr>
          <w:rFonts w:cstheme="minorHAnsi" w:hint="eastAsia"/>
        </w:rPr>
        <w:t>重力屈性の</w:t>
      </w:r>
      <w:r w:rsidR="00415015">
        <w:rPr>
          <w:rFonts w:cstheme="minorHAnsi"/>
        </w:rPr>
        <w:t>不均一性と不安定性が明らかになった。</w:t>
      </w:r>
      <w:r w:rsidR="00927460">
        <w:rPr>
          <w:rFonts w:cstheme="minorHAnsi" w:hint="eastAsia"/>
        </w:rPr>
        <w:t>次に</w:t>
      </w:r>
      <w:r w:rsidR="0025666F">
        <w:rPr>
          <w:rFonts w:cstheme="minorHAnsi" w:hint="eastAsia"/>
        </w:rPr>
        <w:t>Lugol</w:t>
      </w:r>
      <w:r w:rsidR="0025666F">
        <w:rPr>
          <w:rFonts w:cstheme="minorHAnsi" w:hint="eastAsia"/>
        </w:rPr>
        <w:t>染色</w:t>
      </w:r>
      <w:r w:rsidR="00E54D82">
        <w:rPr>
          <w:rFonts w:cstheme="minorHAnsi" w:hint="eastAsia"/>
        </w:rPr>
        <w:t>を用いて、</w:t>
      </w:r>
      <w:r w:rsidR="00C3335B">
        <w:rPr>
          <w:rFonts w:cstheme="minorHAnsi" w:hint="eastAsia"/>
        </w:rPr>
        <w:t>側根における</w:t>
      </w:r>
      <w:r w:rsidR="0025666F">
        <w:rPr>
          <w:rFonts w:cstheme="minorHAnsi" w:hint="eastAsia"/>
        </w:rPr>
        <w:t>コルメラ細胞内の平衡石の存在を</w:t>
      </w:r>
      <w:r w:rsidR="00E54D82">
        <w:rPr>
          <w:rFonts w:cstheme="minorHAnsi" w:hint="eastAsia"/>
        </w:rPr>
        <w:t>調べた</w:t>
      </w:r>
      <w:r w:rsidR="00C3335B">
        <w:rPr>
          <w:rFonts w:cstheme="minorHAnsi" w:hint="eastAsia"/>
        </w:rPr>
        <w:t>結果</w:t>
      </w:r>
      <w:r w:rsidR="00E54D82">
        <w:rPr>
          <w:rFonts w:cstheme="minorHAnsi" w:hint="eastAsia"/>
        </w:rPr>
        <w:t>、主根から突出して</w:t>
      </w:r>
      <w:r w:rsidR="00E54D82">
        <w:rPr>
          <w:rFonts w:cstheme="minorHAnsi" w:hint="eastAsia"/>
        </w:rPr>
        <w:t>12</w:t>
      </w:r>
      <w:r w:rsidR="00E54D82">
        <w:rPr>
          <w:rFonts w:cstheme="minorHAnsi" w:hint="eastAsia"/>
        </w:rPr>
        <w:t>時間経過した側根では</w:t>
      </w:r>
      <w:r w:rsidR="00567BDA">
        <w:rPr>
          <w:rFonts w:cstheme="minorHAnsi" w:hint="eastAsia"/>
        </w:rPr>
        <w:t>染色</w:t>
      </w:r>
      <w:r w:rsidR="00CD4C0C">
        <w:rPr>
          <w:rFonts w:cstheme="minorHAnsi" w:hint="eastAsia"/>
        </w:rPr>
        <w:t>が見ら</w:t>
      </w:r>
      <w:r w:rsidR="005F2436">
        <w:rPr>
          <w:rFonts w:cstheme="minorHAnsi" w:hint="eastAsia"/>
        </w:rPr>
        <w:t>れなかった</w:t>
      </w:r>
      <w:r w:rsidR="005F2436">
        <w:rPr>
          <w:rFonts w:cstheme="minorHAnsi"/>
        </w:rPr>
        <w:t>一方で</w:t>
      </w:r>
      <w:r w:rsidR="00C3335B">
        <w:rPr>
          <w:rFonts w:cstheme="minorHAnsi"/>
        </w:rPr>
        <w:t>、</w:t>
      </w:r>
      <w:r w:rsidR="00CD4C0C">
        <w:rPr>
          <w:rFonts w:cstheme="minorHAnsi" w:hint="eastAsia"/>
        </w:rPr>
        <w:t>突出から</w:t>
      </w:r>
      <w:r w:rsidR="00CD4C0C">
        <w:rPr>
          <w:rFonts w:cstheme="minorHAnsi" w:hint="eastAsia"/>
        </w:rPr>
        <w:t>24</w:t>
      </w:r>
      <w:r w:rsidR="00CD4C0C">
        <w:rPr>
          <w:rFonts w:cstheme="minorHAnsi" w:hint="eastAsia"/>
        </w:rPr>
        <w:t>時間経過した側根ではコルメラ細胞のアミロプラストが</w:t>
      </w:r>
      <w:r w:rsidR="00567BDA">
        <w:rPr>
          <w:rFonts w:cstheme="minorHAnsi" w:hint="eastAsia"/>
        </w:rPr>
        <w:t>染色</w:t>
      </w:r>
      <w:r w:rsidR="00CD4C0C">
        <w:rPr>
          <w:rFonts w:cstheme="minorHAnsi" w:hint="eastAsia"/>
        </w:rPr>
        <w:t>された。</w:t>
      </w:r>
      <w:r w:rsidR="00AA07FA">
        <w:rPr>
          <w:rFonts w:cstheme="minorHAnsi" w:hint="eastAsia"/>
        </w:rPr>
        <w:t>これより、側根におけるコルメラ細胞内での平衡石の形成は、</w:t>
      </w:r>
      <w:r w:rsidR="003E4637">
        <w:rPr>
          <w:rFonts w:cstheme="minorHAnsi" w:hint="eastAsia"/>
        </w:rPr>
        <w:t>側根</w:t>
      </w:r>
      <w:r w:rsidR="003E4637">
        <w:rPr>
          <w:rFonts w:cstheme="minorHAnsi"/>
        </w:rPr>
        <w:t>の突出</w:t>
      </w:r>
      <w:r w:rsidR="00AA07FA">
        <w:rPr>
          <w:rFonts w:cstheme="minorHAnsi" w:hint="eastAsia"/>
        </w:rPr>
        <w:t>から</w:t>
      </w:r>
      <w:r w:rsidR="00AA07FA">
        <w:rPr>
          <w:rFonts w:cstheme="minorHAnsi" w:hint="eastAsia"/>
        </w:rPr>
        <w:t>12</w:t>
      </w:r>
      <w:r w:rsidR="00AA07FA">
        <w:rPr>
          <w:rFonts w:cstheme="minorHAnsi" w:hint="eastAsia"/>
        </w:rPr>
        <w:t>～</w:t>
      </w:r>
      <w:r w:rsidR="00AA07FA">
        <w:rPr>
          <w:rFonts w:cstheme="minorHAnsi" w:hint="eastAsia"/>
        </w:rPr>
        <w:t>24</w:t>
      </w:r>
      <w:r w:rsidR="00AA07FA">
        <w:rPr>
          <w:rFonts w:cstheme="minorHAnsi" w:hint="eastAsia"/>
        </w:rPr>
        <w:t>時間</w:t>
      </w:r>
      <w:r w:rsidR="00D22AF8">
        <w:rPr>
          <w:rFonts w:cstheme="minorHAnsi"/>
        </w:rPr>
        <w:t xml:space="preserve"> (60</w:t>
      </w:r>
      <w:r w:rsidR="00D22AF8">
        <w:rPr>
          <w:rFonts w:cstheme="minorHAnsi" w:hint="eastAsia"/>
        </w:rPr>
        <w:t>～</w:t>
      </w:r>
      <w:r w:rsidR="00D22AF8">
        <w:rPr>
          <w:rFonts w:cstheme="minorHAnsi" w:hint="eastAsia"/>
        </w:rPr>
        <w:t>72 hag</w:t>
      </w:r>
      <w:r w:rsidR="00D22AF8">
        <w:rPr>
          <w:rFonts w:cstheme="minorHAnsi"/>
        </w:rPr>
        <w:t xml:space="preserve">) </w:t>
      </w:r>
      <w:r w:rsidR="00A02436">
        <w:rPr>
          <w:rFonts w:cstheme="minorHAnsi" w:hint="eastAsia"/>
        </w:rPr>
        <w:t>後</w:t>
      </w:r>
      <w:r w:rsidR="00AA07FA">
        <w:rPr>
          <w:rFonts w:cstheme="minorHAnsi" w:hint="eastAsia"/>
        </w:rPr>
        <w:t>に起きることが示された。</w:t>
      </w:r>
      <w:r w:rsidR="00C46299">
        <w:rPr>
          <w:rFonts w:cstheme="minorHAnsi" w:hint="eastAsia"/>
        </w:rPr>
        <w:t>側根がどの時点で主根と維管束接続を</w:t>
      </w:r>
      <w:r w:rsidR="00E41162">
        <w:rPr>
          <w:rFonts w:cstheme="minorHAnsi" w:hint="eastAsia"/>
        </w:rPr>
        <w:t>形成</w:t>
      </w:r>
      <w:r w:rsidR="00C46299">
        <w:rPr>
          <w:rFonts w:cstheme="minorHAnsi" w:hint="eastAsia"/>
        </w:rPr>
        <w:t>するのか</w:t>
      </w:r>
      <w:r w:rsidR="00FB7D74">
        <w:rPr>
          <w:rFonts w:cstheme="minorHAnsi" w:hint="eastAsia"/>
        </w:rPr>
        <w:t>調べるために</w:t>
      </w:r>
      <w:r w:rsidR="00CB5517">
        <w:rPr>
          <w:rFonts w:cstheme="minorHAnsi" w:hint="eastAsia"/>
        </w:rPr>
        <w:t>、</w:t>
      </w:r>
      <w:r w:rsidR="00BF22BB">
        <w:rPr>
          <w:rFonts w:cstheme="minorHAnsi" w:hint="eastAsia"/>
        </w:rPr>
        <w:t>伴細胞で発現した</w:t>
      </w:r>
      <w:r w:rsidR="00FB7D74">
        <w:rPr>
          <w:rFonts w:cstheme="minorHAnsi" w:hint="eastAsia"/>
        </w:rPr>
        <w:t>GFP</w:t>
      </w:r>
      <w:r w:rsidR="00507E6F">
        <w:rPr>
          <w:rFonts w:cstheme="minorHAnsi" w:hint="eastAsia"/>
        </w:rPr>
        <w:t>によって</w:t>
      </w:r>
      <w:r w:rsidR="00CC0991">
        <w:rPr>
          <w:rFonts w:cstheme="minorHAnsi" w:hint="eastAsia"/>
        </w:rPr>
        <w:t>師部流</w:t>
      </w:r>
      <w:r w:rsidR="001277BA">
        <w:rPr>
          <w:rFonts w:cstheme="minorHAnsi" w:hint="eastAsia"/>
        </w:rPr>
        <w:t>や</w:t>
      </w:r>
      <w:r w:rsidR="001277BA">
        <w:rPr>
          <w:rFonts w:cstheme="minorHAnsi"/>
        </w:rPr>
        <w:t>シンクの組織</w:t>
      </w:r>
      <w:r w:rsidR="00507E6F">
        <w:rPr>
          <w:rFonts w:cstheme="minorHAnsi" w:hint="eastAsia"/>
        </w:rPr>
        <w:t>の</w:t>
      </w:r>
      <w:r w:rsidR="00507E6F">
        <w:rPr>
          <w:rFonts w:cstheme="minorHAnsi"/>
        </w:rPr>
        <w:t>標識が可能な</w:t>
      </w:r>
      <w:r w:rsidR="00CB5517" w:rsidRPr="007137CE">
        <w:rPr>
          <w:rFonts w:cstheme="minorHAnsi" w:hint="eastAsia"/>
          <w:i/>
        </w:rPr>
        <w:t>SUC2::</w:t>
      </w:r>
      <w:r w:rsidR="00CB5517" w:rsidRPr="007137CE">
        <w:rPr>
          <w:rFonts w:cstheme="minorHAnsi"/>
          <w:i/>
        </w:rPr>
        <w:t>GFP</w:t>
      </w:r>
      <w:r w:rsidR="002217BE">
        <w:rPr>
          <w:rFonts w:cstheme="minorHAnsi" w:hint="eastAsia"/>
        </w:rPr>
        <w:t>株</w:t>
      </w:r>
      <w:r w:rsidR="00CB5517">
        <w:rPr>
          <w:rFonts w:cstheme="minorHAnsi" w:hint="eastAsia"/>
        </w:rPr>
        <w:t>を用いて</w:t>
      </w:r>
      <w:r w:rsidR="00C46299">
        <w:rPr>
          <w:rFonts w:cstheme="minorHAnsi" w:hint="eastAsia"/>
        </w:rPr>
        <w:t>解析を行った。</w:t>
      </w:r>
      <w:r w:rsidR="00D9482C">
        <w:rPr>
          <w:rFonts w:cstheme="minorHAnsi" w:hint="eastAsia"/>
        </w:rPr>
        <w:t>その</w:t>
      </w:r>
      <w:r w:rsidR="00613354">
        <w:rPr>
          <w:rFonts w:cstheme="minorHAnsi" w:hint="eastAsia"/>
        </w:rPr>
        <w:t>結果、</w:t>
      </w:r>
      <w:r w:rsidR="007D097E">
        <w:rPr>
          <w:rFonts w:cstheme="minorHAnsi" w:hint="eastAsia"/>
        </w:rPr>
        <w:t>主根では</w:t>
      </w:r>
      <w:r w:rsidR="000A6715">
        <w:rPr>
          <w:rFonts w:cstheme="minorHAnsi" w:hint="eastAsia"/>
        </w:rPr>
        <w:t>維管束で強いシグナル</w:t>
      </w:r>
      <w:r w:rsidR="005C62A4">
        <w:rPr>
          <w:rFonts w:cstheme="minorHAnsi" w:hint="eastAsia"/>
        </w:rPr>
        <w:t>、</w:t>
      </w:r>
      <w:r w:rsidR="00C72987">
        <w:rPr>
          <w:rFonts w:cstheme="minorHAnsi" w:hint="eastAsia"/>
        </w:rPr>
        <w:t>分裂組織で</w:t>
      </w:r>
      <w:r w:rsidR="005C62A4">
        <w:rPr>
          <w:rFonts w:cstheme="minorHAnsi" w:hint="eastAsia"/>
        </w:rPr>
        <w:t>は</w:t>
      </w:r>
      <w:r w:rsidR="00BB61BF">
        <w:rPr>
          <w:rFonts w:cstheme="minorHAnsi" w:hint="eastAsia"/>
        </w:rPr>
        <w:t>弱い</w:t>
      </w:r>
      <w:r w:rsidR="00C72987">
        <w:rPr>
          <w:rFonts w:cstheme="minorHAnsi" w:hint="eastAsia"/>
        </w:rPr>
        <w:t>シグナルが見られた。</w:t>
      </w:r>
      <w:r w:rsidR="00BB61BF">
        <w:rPr>
          <w:rFonts w:cstheme="minorHAnsi" w:hint="eastAsia"/>
        </w:rPr>
        <w:t>一方、</w:t>
      </w:r>
      <w:r w:rsidR="00BB61BF">
        <w:rPr>
          <w:rFonts w:cstheme="minorHAnsi"/>
        </w:rPr>
        <w:t>側根では</w:t>
      </w:r>
      <w:r w:rsidR="0032414C">
        <w:rPr>
          <w:rFonts w:cstheme="minorHAnsi" w:hint="eastAsia"/>
        </w:rPr>
        <w:t>60</w:t>
      </w:r>
      <w:r w:rsidR="000A6715">
        <w:rPr>
          <w:rFonts w:cstheme="minorHAnsi"/>
        </w:rPr>
        <w:t xml:space="preserve"> hag</w:t>
      </w:r>
      <w:r w:rsidR="00BB61BF">
        <w:rPr>
          <w:rFonts w:cstheme="minorHAnsi" w:hint="eastAsia"/>
        </w:rPr>
        <w:t>の</w:t>
      </w:r>
      <w:r w:rsidR="00BB61BF">
        <w:rPr>
          <w:rFonts w:cstheme="minorHAnsi"/>
        </w:rPr>
        <w:t>段階で</w:t>
      </w:r>
      <w:r w:rsidR="00BB61BF">
        <w:rPr>
          <w:rFonts w:cstheme="minorHAnsi" w:hint="eastAsia"/>
        </w:rPr>
        <w:t>側根原基</w:t>
      </w:r>
      <w:r w:rsidR="00BB61BF">
        <w:rPr>
          <w:rFonts w:cstheme="minorHAnsi"/>
        </w:rPr>
        <w:t>全体に</w:t>
      </w:r>
      <w:r w:rsidR="00BB61BF">
        <w:rPr>
          <w:rFonts w:cstheme="minorHAnsi" w:hint="eastAsia"/>
        </w:rPr>
        <w:t>弱い</w:t>
      </w:r>
      <w:r w:rsidR="00BB61BF">
        <w:rPr>
          <w:rFonts w:cstheme="minorHAnsi"/>
        </w:rPr>
        <w:t>シグナルが</w:t>
      </w:r>
      <w:r w:rsidR="00BB61BF">
        <w:rPr>
          <w:rFonts w:cstheme="minorHAnsi" w:hint="eastAsia"/>
        </w:rPr>
        <w:t>見られ</w:t>
      </w:r>
      <w:r w:rsidR="00BB61BF">
        <w:rPr>
          <w:rFonts w:cstheme="minorHAnsi"/>
        </w:rPr>
        <w:t>、</w:t>
      </w:r>
      <w:r w:rsidR="00BB61BF">
        <w:rPr>
          <w:rFonts w:cstheme="minorHAnsi" w:hint="eastAsia"/>
        </w:rPr>
        <w:t>師部から</w:t>
      </w:r>
      <w:r w:rsidR="00BB61BF">
        <w:rPr>
          <w:rFonts w:cstheme="minorHAnsi"/>
        </w:rPr>
        <w:t>の</w:t>
      </w:r>
      <w:r w:rsidR="00981943">
        <w:rPr>
          <w:rFonts w:cstheme="minorHAnsi" w:hint="eastAsia"/>
        </w:rPr>
        <w:t>積み降ろし</w:t>
      </w:r>
      <w:r w:rsidR="00BB61BF">
        <w:rPr>
          <w:rFonts w:cstheme="minorHAnsi" w:hint="eastAsia"/>
        </w:rPr>
        <w:t>は起きているが</w:t>
      </w:r>
      <w:r w:rsidR="00BB61BF">
        <w:rPr>
          <w:rFonts w:cstheme="minorHAnsi"/>
        </w:rPr>
        <w:t>、</w:t>
      </w:r>
      <w:r w:rsidR="003B48F6">
        <w:rPr>
          <w:rFonts w:cstheme="minorHAnsi" w:hint="eastAsia"/>
        </w:rPr>
        <w:t>側根では</w:t>
      </w:r>
      <w:r w:rsidR="003B48F6">
        <w:rPr>
          <w:rFonts w:cstheme="minorHAnsi"/>
        </w:rPr>
        <w:t>師部が</w:t>
      </w:r>
      <w:r w:rsidR="007160F0">
        <w:rPr>
          <w:rFonts w:cstheme="minorHAnsi" w:hint="eastAsia"/>
        </w:rPr>
        <w:t>分化していない</w:t>
      </w:r>
      <w:r w:rsidR="007160F0">
        <w:rPr>
          <w:rFonts w:cstheme="minorHAnsi"/>
        </w:rPr>
        <w:t>か</w:t>
      </w:r>
      <w:r w:rsidR="002A462E">
        <w:rPr>
          <w:rFonts w:cstheme="minorHAnsi"/>
        </w:rPr>
        <w:t>、</w:t>
      </w:r>
      <w:r w:rsidR="00B3089C">
        <w:rPr>
          <w:rFonts w:cstheme="minorHAnsi" w:hint="eastAsia"/>
        </w:rPr>
        <w:t>主</w:t>
      </w:r>
      <w:r w:rsidR="003B48F6">
        <w:rPr>
          <w:rFonts w:cstheme="minorHAnsi" w:hint="eastAsia"/>
        </w:rPr>
        <w:t>根の師部</w:t>
      </w:r>
      <w:r w:rsidR="003B48F6">
        <w:rPr>
          <w:rFonts w:cstheme="minorHAnsi"/>
        </w:rPr>
        <w:t>との</w:t>
      </w:r>
      <w:r w:rsidR="003B48F6">
        <w:rPr>
          <w:rFonts w:cstheme="minorHAnsi" w:hint="eastAsia"/>
        </w:rPr>
        <w:t>接続が確立していない</w:t>
      </w:r>
      <w:r w:rsidR="003B48F6">
        <w:rPr>
          <w:rFonts w:cstheme="minorHAnsi"/>
        </w:rPr>
        <w:t>こと</w:t>
      </w:r>
      <w:r w:rsidR="003B48F6">
        <w:rPr>
          <w:rFonts w:cstheme="minorHAnsi" w:hint="eastAsia"/>
        </w:rPr>
        <w:t>が</w:t>
      </w:r>
      <w:r w:rsidR="006010F9">
        <w:rPr>
          <w:rFonts w:cstheme="minorHAnsi" w:hint="eastAsia"/>
        </w:rPr>
        <w:t>示唆</w:t>
      </w:r>
      <w:r w:rsidR="003B48F6">
        <w:rPr>
          <w:rFonts w:cstheme="minorHAnsi"/>
        </w:rPr>
        <w:t>された。</w:t>
      </w:r>
      <w:r w:rsidR="002F0137">
        <w:rPr>
          <w:rFonts w:cstheme="minorHAnsi"/>
        </w:rPr>
        <w:t>しかし、</w:t>
      </w:r>
      <w:r w:rsidR="002F0137">
        <w:rPr>
          <w:rFonts w:cstheme="minorHAnsi" w:hint="eastAsia"/>
        </w:rPr>
        <w:t>7</w:t>
      </w:r>
      <w:r w:rsidR="002F0137">
        <w:rPr>
          <w:rFonts w:cstheme="minorHAnsi"/>
        </w:rPr>
        <w:t>2 hag</w:t>
      </w:r>
      <w:r w:rsidR="00500B7D">
        <w:rPr>
          <w:rFonts w:cstheme="minorHAnsi"/>
        </w:rPr>
        <w:t>の側根では維管束で強い</w:t>
      </w:r>
      <w:r w:rsidR="00500B7D">
        <w:rPr>
          <w:rFonts w:cstheme="minorHAnsi"/>
        </w:rPr>
        <w:t>GFP</w:t>
      </w:r>
      <w:r w:rsidR="00500B7D">
        <w:rPr>
          <w:rFonts w:cstheme="minorHAnsi"/>
        </w:rPr>
        <w:t>シグナルが見られたことから、</w:t>
      </w:r>
      <w:r w:rsidR="00500B7D">
        <w:rPr>
          <w:rFonts w:hint="eastAsia"/>
        </w:rPr>
        <w:t>主根と側根の維管束の接続は</w:t>
      </w:r>
      <w:r w:rsidR="00500B7D">
        <w:rPr>
          <w:rFonts w:hint="eastAsia"/>
        </w:rPr>
        <w:t>60</w:t>
      </w:r>
      <w:r w:rsidR="00500B7D">
        <w:rPr>
          <w:rFonts w:hint="eastAsia"/>
        </w:rPr>
        <w:t>～</w:t>
      </w:r>
      <w:r w:rsidR="00500B7D">
        <w:rPr>
          <w:rFonts w:hint="eastAsia"/>
        </w:rPr>
        <w:t>72</w:t>
      </w:r>
      <w:r w:rsidR="00500B7D">
        <w:t xml:space="preserve"> </w:t>
      </w:r>
      <w:r w:rsidR="00500B7D">
        <w:rPr>
          <w:rFonts w:hint="eastAsia"/>
        </w:rPr>
        <w:t>hag</w:t>
      </w:r>
      <w:r w:rsidR="00500B7D">
        <w:rPr>
          <w:rFonts w:hint="eastAsia"/>
        </w:rPr>
        <w:t>の間に</w:t>
      </w:r>
      <w:r w:rsidR="00F52332">
        <w:t>確立する</w:t>
      </w:r>
      <w:r w:rsidR="00500B7D">
        <w:t>ことが示された。</w:t>
      </w:r>
      <w:r w:rsidR="00BF2FE6">
        <w:rPr>
          <w:rFonts w:hint="eastAsia"/>
        </w:rPr>
        <w:t>また、</w:t>
      </w:r>
      <w:r w:rsidR="00784248">
        <w:rPr>
          <w:rFonts w:hint="eastAsia"/>
        </w:rPr>
        <w:t>これは</w:t>
      </w:r>
      <w:r w:rsidR="00BF2FE6">
        <w:rPr>
          <w:rFonts w:hint="eastAsia"/>
        </w:rPr>
        <w:t>平衡石</w:t>
      </w:r>
      <w:r w:rsidR="00BF2FE6">
        <w:t>の形成</w:t>
      </w:r>
      <w:r w:rsidR="00784248">
        <w:rPr>
          <w:rFonts w:hint="eastAsia"/>
        </w:rPr>
        <w:t>の時期</w:t>
      </w:r>
      <w:r w:rsidR="00BF2FE6">
        <w:t>と一致するため、</w:t>
      </w:r>
      <w:r w:rsidR="00BF2FE6">
        <w:rPr>
          <w:rFonts w:hint="eastAsia"/>
        </w:rPr>
        <w:t>師部接続</w:t>
      </w:r>
      <w:r w:rsidR="00A15ACE">
        <w:rPr>
          <w:rFonts w:hint="eastAsia"/>
        </w:rPr>
        <w:t>の</w:t>
      </w:r>
      <w:r w:rsidR="00A15ACE">
        <w:t>確立</w:t>
      </w:r>
      <w:r w:rsidR="00BF2FE6">
        <w:t>によって、</w:t>
      </w:r>
      <w:r w:rsidR="00A53368">
        <w:rPr>
          <w:rFonts w:hint="eastAsia"/>
        </w:rPr>
        <w:t>成長</w:t>
      </w:r>
      <w:r w:rsidR="00A53368">
        <w:t>や屈性応答</w:t>
      </w:r>
      <w:r w:rsidR="00A53368">
        <w:rPr>
          <w:rFonts w:hint="eastAsia"/>
        </w:rPr>
        <w:t>、</w:t>
      </w:r>
      <w:r w:rsidR="00BF2FE6">
        <w:rPr>
          <w:rFonts w:hint="eastAsia"/>
        </w:rPr>
        <w:t>平衡石</w:t>
      </w:r>
      <w:r w:rsidR="00BF6A38">
        <w:rPr>
          <w:rFonts w:hint="eastAsia"/>
        </w:rPr>
        <w:t>中</w:t>
      </w:r>
      <w:r w:rsidR="00BF6A38">
        <w:t>の</w:t>
      </w:r>
      <w:r w:rsidR="00BF2FE6">
        <w:t>デンプン粒の形成に必要な</w:t>
      </w:r>
      <w:r w:rsidR="00BF2FE6">
        <w:rPr>
          <w:rFonts w:hint="eastAsia"/>
        </w:rPr>
        <w:t>炭素や</w:t>
      </w:r>
      <w:r w:rsidR="00BF2FE6">
        <w:t>植物ホルモン</w:t>
      </w:r>
      <w:r w:rsidR="00BF2FE6">
        <w:rPr>
          <w:rFonts w:hint="eastAsia"/>
        </w:rPr>
        <w:t>の供給が</w:t>
      </w:r>
      <w:r w:rsidR="00FD679F">
        <w:t>増加</w:t>
      </w:r>
      <w:r w:rsidR="003957B1">
        <w:rPr>
          <w:rFonts w:hint="eastAsia"/>
        </w:rPr>
        <w:t>し</w:t>
      </w:r>
      <w:r w:rsidR="00300304">
        <w:rPr>
          <w:rFonts w:hint="eastAsia"/>
        </w:rPr>
        <w:t>た</w:t>
      </w:r>
      <w:r w:rsidR="00BF2FE6">
        <w:rPr>
          <w:rFonts w:hint="eastAsia"/>
        </w:rPr>
        <w:t>可能性がある</w:t>
      </w:r>
      <w:r w:rsidR="00BF2FE6">
        <w:t>。</w:t>
      </w:r>
    </w:p>
    <w:p w14:paraId="23E12D66" w14:textId="3BD37139" w:rsidR="00D77B3D" w:rsidRPr="001524EF" w:rsidRDefault="009C7EBD" w:rsidP="00D77B3D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オーキシン輸送体である</w:t>
      </w:r>
      <w:r w:rsidR="00D77B3D" w:rsidRPr="00D77B3D">
        <w:rPr>
          <w:rFonts w:cstheme="minorHAnsi" w:hint="eastAsia"/>
          <w:i/>
        </w:rPr>
        <w:t>AUX1</w:t>
      </w:r>
      <w:r w:rsidR="00D77B3D">
        <w:rPr>
          <w:rFonts w:cstheme="minorHAnsi" w:hint="eastAsia"/>
        </w:rPr>
        <w:t>、</w:t>
      </w:r>
      <w:r w:rsidR="00D77B3D" w:rsidRPr="00D77B3D">
        <w:rPr>
          <w:rFonts w:cstheme="minorHAnsi"/>
          <w:i/>
        </w:rPr>
        <w:t>PIN1</w:t>
      </w:r>
      <w:r w:rsidR="00D77B3D">
        <w:rPr>
          <w:rFonts w:cstheme="minorHAnsi" w:hint="eastAsia"/>
        </w:rPr>
        <w:t>、</w:t>
      </w:r>
      <w:r w:rsidR="00D77B3D" w:rsidRPr="00D77B3D">
        <w:rPr>
          <w:rFonts w:cstheme="minorHAnsi"/>
          <w:i/>
        </w:rPr>
        <w:t>PIN2</w:t>
      </w:r>
      <w:r w:rsidR="00D77B3D">
        <w:rPr>
          <w:rFonts w:cstheme="minorHAnsi" w:hint="eastAsia"/>
        </w:rPr>
        <w:t>、</w:t>
      </w:r>
      <w:r w:rsidR="00D77B3D" w:rsidRPr="00D77B3D">
        <w:rPr>
          <w:rFonts w:cstheme="minorHAnsi"/>
          <w:i/>
        </w:rPr>
        <w:t>PIN3</w:t>
      </w:r>
      <w:r w:rsidR="00D77B3D">
        <w:rPr>
          <w:rFonts w:cstheme="minorHAnsi" w:hint="eastAsia"/>
        </w:rPr>
        <w:t>、</w:t>
      </w:r>
      <w:r w:rsidR="00D77B3D" w:rsidRPr="00D77B3D">
        <w:rPr>
          <w:rFonts w:cstheme="minorHAnsi"/>
          <w:i/>
        </w:rPr>
        <w:t>PIN4</w:t>
      </w:r>
      <w:r w:rsidR="00D77B3D">
        <w:rPr>
          <w:rFonts w:cstheme="minorHAnsi" w:hint="eastAsia"/>
        </w:rPr>
        <w:t>、または</w:t>
      </w:r>
      <w:r w:rsidR="00D77B3D" w:rsidRPr="00D77B3D">
        <w:rPr>
          <w:rFonts w:cstheme="minorHAnsi" w:hint="eastAsia"/>
          <w:i/>
        </w:rPr>
        <w:t>PIN7</w:t>
      </w:r>
      <w:r w:rsidR="00D77B3D">
        <w:rPr>
          <w:rFonts w:cstheme="minorHAnsi" w:hint="eastAsia"/>
        </w:rPr>
        <w:t>に</w:t>
      </w:r>
      <w:r w:rsidR="00A837A5" w:rsidRPr="00D77B3D">
        <w:rPr>
          <w:rFonts w:cstheme="minorHAnsi" w:hint="eastAsia"/>
          <w:i/>
        </w:rPr>
        <w:t>YFP</w:t>
      </w:r>
      <w:r w:rsidR="00A837A5">
        <w:rPr>
          <w:rFonts w:cstheme="minorHAnsi" w:hint="eastAsia"/>
        </w:rPr>
        <w:t>または</w:t>
      </w:r>
      <w:r w:rsidR="00A837A5" w:rsidRPr="00D77B3D">
        <w:rPr>
          <w:rFonts w:cstheme="minorHAnsi" w:hint="eastAsia"/>
          <w:i/>
        </w:rPr>
        <w:t>GFP</w:t>
      </w:r>
      <w:r w:rsidR="00A837A5">
        <w:rPr>
          <w:rFonts w:cstheme="minorHAnsi" w:hint="eastAsia"/>
        </w:rPr>
        <w:t>レポーター遺伝子</w:t>
      </w:r>
      <w:r w:rsidR="00A00EB9">
        <w:rPr>
          <w:rFonts w:cstheme="minorHAnsi" w:hint="eastAsia"/>
        </w:rPr>
        <w:t>を</w:t>
      </w:r>
      <w:r w:rsidR="00E84234">
        <w:rPr>
          <w:rFonts w:cstheme="minorHAnsi" w:hint="eastAsia"/>
        </w:rPr>
        <w:t>接続</w:t>
      </w:r>
      <w:r w:rsidR="00A00EB9">
        <w:rPr>
          <w:rFonts w:cstheme="minorHAnsi"/>
        </w:rPr>
        <w:t>した</w:t>
      </w:r>
      <w:r w:rsidR="00981943">
        <w:rPr>
          <w:rFonts w:cstheme="minorHAnsi" w:hint="eastAsia"/>
        </w:rPr>
        <w:t>株</w:t>
      </w:r>
      <w:r w:rsidR="00A837A5">
        <w:rPr>
          <w:rFonts w:cstheme="minorHAnsi" w:hint="eastAsia"/>
        </w:rPr>
        <w:t>を用いて、</w:t>
      </w:r>
      <w:r w:rsidR="009D214E">
        <w:rPr>
          <w:rFonts w:cstheme="minorHAnsi" w:hint="eastAsia"/>
        </w:rPr>
        <w:t>それぞれの</w:t>
      </w:r>
      <w:r w:rsidR="000C5D55">
        <w:rPr>
          <w:rFonts w:cstheme="minorHAnsi" w:hint="eastAsia"/>
        </w:rPr>
        <w:t>側根での</w:t>
      </w:r>
      <w:r w:rsidR="00A837A5">
        <w:rPr>
          <w:rFonts w:cstheme="minorHAnsi" w:hint="eastAsia"/>
        </w:rPr>
        <w:t>発現パターンを比較した。</w:t>
      </w:r>
      <w:r w:rsidR="00D77B3D">
        <w:rPr>
          <w:rFonts w:cstheme="minorHAnsi" w:hint="eastAsia"/>
        </w:rPr>
        <w:t>解析の結果</w:t>
      </w:r>
      <w:r w:rsidR="00D77B3D">
        <w:rPr>
          <w:rFonts w:cstheme="minorHAnsi"/>
        </w:rPr>
        <w:t>、</w:t>
      </w:r>
      <w:r w:rsidR="00D77B3D" w:rsidRPr="00D77B3D">
        <w:rPr>
          <w:rFonts w:cstheme="minorHAnsi" w:hint="eastAsia"/>
          <w:i/>
        </w:rPr>
        <w:t>AUX1</w:t>
      </w:r>
      <w:r w:rsidR="00D22AF8">
        <w:rPr>
          <w:rFonts w:cstheme="minorHAnsi" w:hint="eastAsia"/>
        </w:rPr>
        <w:t>および</w:t>
      </w:r>
      <w:r w:rsidR="00D22AF8" w:rsidRPr="00D77B3D">
        <w:rPr>
          <w:rFonts w:cstheme="minorHAnsi" w:hint="eastAsia"/>
          <w:i/>
        </w:rPr>
        <w:t>PIN1</w:t>
      </w:r>
      <w:r w:rsidR="00D77B3D">
        <w:rPr>
          <w:rFonts w:cstheme="minorHAnsi" w:hint="eastAsia"/>
        </w:rPr>
        <w:t>は</w:t>
      </w:r>
      <w:r w:rsidR="004624A8">
        <w:rPr>
          <w:rFonts w:cstheme="minorHAnsi" w:hint="eastAsia"/>
        </w:rPr>
        <w:t>側根原基</w:t>
      </w:r>
      <w:r w:rsidR="004624A8">
        <w:rPr>
          <w:rFonts w:cstheme="minorHAnsi"/>
        </w:rPr>
        <w:t>の段階から</w:t>
      </w:r>
      <w:r w:rsidR="004624A8">
        <w:rPr>
          <w:rFonts w:cstheme="minorHAnsi" w:hint="eastAsia"/>
        </w:rPr>
        <w:t>突出後まで</w:t>
      </w:r>
      <w:r w:rsidR="00D22AF8">
        <w:rPr>
          <w:rFonts w:cstheme="minorHAnsi" w:hint="eastAsia"/>
        </w:rPr>
        <w:t>通して</w:t>
      </w:r>
      <w:r w:rsidR="004624A8">
        <w:rPr>
          <w:rFonts w:cstheme="minorHAnsi"/>
        </w:rPr>
        <w:t>発現</w:t>
      </w:r>
      <w:r w:rsidR="00D22AF8">
        <w:rPr>
          <w:rFonts w:cstheme="minorHAnsi" w:hint="eastAsia"/>
        </w:rPr>
        <w:t>が</w:t>
      </w:r>
      <w:r w:rsidR="00D22AF8">
        <w:rPr>
          <w:rFonts w:cstheme="minorHAnsi"/>
        </w:rPr>
        <w:t>確認された</w:t>
      </w:r>
      <w:r w:rsidR="004624A8">
        <w:rPr>
          <w:rFonts w:cstheme="minorHAnsi"/>
        </w:rPr>
        <w:t>。</w:t>
      </w:r>
      <w:r w:rsidR="00D22AF8" w:rsidRPr="00D22AF8">
        <w:rPr>
          <w:rFonts w:cstheme="minorHAnsi" w:hint="eastAsia"/>
          <w:i/>
        </w:rPr>
        <w:t>PIN2</w:t>
      </w:r>
      <w:r w:rsidR="00D22AF8">
        <w:rPr>
          <w:rFonts w:cstheme="minorHAnsi" w:hint="eastAsia"/>
        </w:rPr>
        <w:t>は側根突出</w:t>
      </w:r>
      <w:r w:rsidR="00D22AF8">
        <w:rPr>
          <w:rFonts w:cstheme="minorHAnsi"/>
        </w:rPr>
        <w:t>後</w:t>
      </w:r>
      <w:r w:rsidR="00E1473F">
        <w:rPr>
          <w:rFonts w:cstheme="minorHAnsi" w:hint="eastAsia"/>
        </w:rPr>
        <w:t xml:space="preserve"> (</w:t>
      </w:r>
      <w:r w:rsidR="00E1473F">
        <w:rPr>
          <w:rFonts w:cstheme="minorHAnsi"/>
        </w:rPr>
        <w:t>48 hag</w:t>
      </w:r>
      <w:r w:rsidR="00E1473F">
        <w:rPr>
          <w:rFonts w:cstheme="minorHAnsi" w:hint="eastAsia"/>
        </w:rPr>
        <w:t>以降</w:t>
      </w:r>
      <w:r w:rsidR="00E1473F">
        <w:rPr>
          <w:rFonts w:cstheme="minorHAnsi" w:hint="eastAsia"/>
        </w:rPr>
        <w:t>)</w:t>
      </w:r>
      <w:r w:rsidR="00E1473F">
        <w:rPr>
          <w:rFonts w:cstheme="minorHAnsi"/>
        </w:rPr>
        <w:t xml:space="preserve"> </w:t>
      </w:r>
      <w:r w:rsidR="00D22AF8">
        <w:rPr>
          <w:rFonts w:cstheme="minorHAnsi" w:hint="eastAsia"/>
        </w:rPr>
        <w:t>の</w:t>
      </w:r>
      <w:r w:rsidR="00D22AF8">
        <w:rPr>
          <w:rFonts w:cstheme="minorHAnsi"/>
        </w:rPr>
        <w:t>早い段階で</w:t>
      </w:r>
      <w:r w:rsidR="00D22AF8">
        <w:rPr>
          <w:rFonts w:cstheme="minorHAnsi" w:hint="eastAsia"/>
        </w:rPr>
        <w:t>発現が開始</w:t>
      </w:r>
      <w:r w:rsidR="00D22AF8">
        <w:rPr>
          <w:rFonts w:cstheme="minorHAnsi"/>
        </w:rPr>
        <w:t>し、</w:t>
      </w:r>
      <w:r w:rsidR="006E5F62" w:rsidRPr="00924AA0">
        <w:rPr>
          <w:rFonts w:cstheme="minorHAnsi" w:hint="eastAsia"/>
          <w:i/>
        </w:rPr>
        <w:t>PIN4</w:t>
      </w:r>
      <w:r w:rsidR="006E5F62">
        <w:rPr>
          <w:rFonts w:cstheme="minorHAnsi" w:hint="eastAsia"/>
        </w:rPr>
        <w:t>と</w:t>
      </w:r>
      <w:r w:rsidR="006E5F62" w:rsidRPr="00924AA0">
        <w:rPr>
          <w:rFonts w:cstheme="minorHAnsi" w:hint="eastAsia"/>
          <w:i/>
        </w:rPr>
        <w:t>PIN7</w:t>
      </w:r>
      <w:r w:rsidR="006E5F62">
        <w:rPr>
          <w:rFonts w:cstheme="minorHAnsi" w:hint="eastAsia"/>
        </w:rPr>
        <w:t>は</w:t>
      </w:r>
      <w:r w:rsidR="006E5F62">
        <w:rPr>
          <w:rFonts w:cstheme="minorHAnsi" w:hint="eastAsia"/>
        </w:rPr>
        <w:t>48</w:t>
      </w:r>
      <w:r w:rsidR="006E5F62">
        <w:rPr>
          <w:rFonts w:cstheme="minorHAnsi" w:hint="eastAsia"/>
        </w:rPr>
        <w:t>～</w:t>
      </w:r>
      <w:r w:rsidR="006E5F62">
        <w:rPr>
          <w:rFonts w:cstheme="minorHAnsi"/>
        </w:rPr>
        <w:t>72 hag</w:t>
      </w:r>
      <w:r w:rsidR="00924AA0">
        <w:rPr>
          <w:rFonts w:cstheme="minorHAnsi" w:hint="eastAsia"/>
        </w:rPr>
        <w:t>に側根</w:t>
      </w:r>
      <w:r w:rsidR="00924AA0">
        <w:rPr>
          <w:rFonts w:cstheme="minorHAnsi"/>
        </w:rPr>
        <w:t>の</w:t>
      </w:r>
      <w:r w:rsidR="00924AA0">
        <w:rPr>
          <w:rFonts w:cstheme="minorHAnsi" w:hint="eastAsia"/>
        </w:rPr>
        <w:t>維管束</w:t>
      </w:r>
      <w:r w:rsidR="00924AA0">
        <w:rPr>
          <w:rFonts w:cstheme="minorHAnsi"/>
        </w:rPr>
        <w:t>組織で発現を開始し、</w:t>
      </w:r>
      <w:r w:rsidR="00924AA0">
        <w:rPr>
          <w:rFonts w:cstheme="minorHAnsi" w:hint="eastAsia"/>
        </w:rPr>
        <w:t>72</w:t>
      </w:r>
      <w:r w:rsidR="00924AA0">
        <w:rPr>
          <w:rFonts w:cstheme="minorHAnsi" w:hint="eastAsia"/>
        </w:rPr>
        <w:t>～</w:t>
      </w:r>
      <w:r w:rsidR="00924AA0">
        <w:rPr>
          <w:rFonts w:cstheme="minorHAnsi" w:hint="eastAsia"/>
        </w:rPr>
        <w:t>96</w:t>
      </w:r>
      <w:r w:rsidR="00924AA0">
        <w:rPr>
          <w:rFonts w:cstheme="minorHAnsi"/>
        </w:rPr>
        <w:t xml:space="preserve"> hag</w:t>
      </w:r>
      <w:r w:rsidR="00D56F44">
        <w:rPr>
          <w:rFonts w:cstheme="minorHAnsi" w:hint="eastAsia"/>
        </w:rPr>
        <w:t>に側根のコルメラ細胞で</w:t>
      </w:r>
      <w:r w:rsidR="00924AA0">
        <w:rPr>
          <w:rFonts w:cstheme="minorHAnsi"/>
        </w:rPr>
        <w:t>発現を開始</w:t>
      </w:r>
      <w:r w:rsidR="00924AA0">
        <w:rPr>
          <w:rFonts w:cstheme="minorHAnsi" w:hint="eastAsia"/>
        </w:rPr>
        <w:t>した</w:t>
      </w:r>
      <w:r w:rsidR="00D56F44">
        <w:rPr>
          <w:rFonts w:cstheme="minorHAnsi" w:hint="eastAsia"/>
        </w:rPr>
        <w:t>。</w:t>
      </w:r>
      <w:r w:rsidR="001524EF">
        <w:rPr>
          <w:rFonts w:cstheme="minorHAnsi" w:hint="eastAsia"/>
        </w:rPr>
        <w:t>一方で、</w:t>
      </w:r>
      <w:r w:rsidR="00D56F44" w:rsidRPr="001524EF">
        <w:rPr>
          <w:rFonts w:cstheme="minorHAnsi" w:hint="eastAsia"/>
          <w:i/>
        </w:rPr>
        <w:t>PIN3</w:t>
      </w:r>
      <w:r w:rsidR="000B4BFE">
        <w:rPr>
          <w:rFonts w:cstheme="minorHAnsi" w:hint="eastAsia"/>
        </w:rPr>
        <w:t>は</w:t>
      </w:r>
      <w:r w:rsidR="000C5D55">
        <w:rPr>
          <w:rFonts w:cstheme="minorHAnsi" w:hint="eastAsia"/>
        </w:rPr>
        <w:t>主根と</w:t>
      </w:r>
      <w:r w:rsidR="000C5D55">
        <w:rPr>
          <w:rFonts w:cstheme="minorHAnsi"/>
        </w:rPr>
        <w:t>側根のいずれの</w:t>
      </w:r>
      <w:r w:rsidR="000C5D55">
        <w:rPr>
          <w:rFonts w:cstheme="minorHAnsi" w:hint="eastAsia"/>
        </w:rPr>
        <w:t>コルメラ細胞</w:t>
      </w:r>
      <w:r w:rsidR="000C5D55">
        <w:rPr>
          <w:rFonts w:cstheme="minorHAnsi"/>
        </w:rPr>
        <w:t>で</w:t>
      </w:r>
      <w:r w:rsidR="000C5D55">
        <w:rPr>
          <w:rFonts w:cstheme="minorHAnsi" w:hint="eastAsia"/>
        </w:rPr>
        <w:t>も発現しているが</w:t>
      </w:r>
      <w:r w:rsidR="000C5D55">
        <w:rPr>
          <w:rFonts w:cstheme="minorHAnsi"/>
        </w:rPr>
        <w:t>、</w:t>
      </w:r>
      <w:r w:rsidR="00D56F44">
        <w:rPr>
          <w:rFonts w:cstheme="minorHAnsi" w:hint="eastAsia"/>
        </w:rPr>
        <w:t>72</w:t>
      </w:r>
      <w:r w:rsidR="00D56F44">
        <w:rPr>
          <w:rFonts w:cstheme="minorHAnsi" w:hint="eastAsia"/>
        </w:rPr>
        <w:t>～</w:t>
      </w:r>
      <w:r w:rsidR="00D56F44">
        <w:rPr>
          <w:rFonts w:cstheme="minorHAnsi" w:hint="eastAsia"/>
        </w:rPr>
        <w:t>96</w:t>
      </w:r>
      <w:r w:rsidR="00D56F44">
        <w:rPr>
          <w:rFonts w:cstheme="minorHAnsi"/>
        </w:rPr>
        <w:t xml:space="preserve"> hag</w:t>
      </w:r>
      <w:r w:rsidR="00D56F44">
        <w:rPr>
          <w:rFonts w:cstheme="minorHAnsi" w:hint="eastAsia"/>
        </w:rPr>
        <w:t>に側根のコルメラ細胞</w:t>
      </w:r>
      <w:r w:rsidR="000B4BFE">
        <w:rPr>
          <w:rFonts w:cstheme="minorHAnsi" w:hint="eastAsia"/>
        </w:rPr>
        <w:t>で</w:t>
      </w:r>
      <w:r w:rsidR="001524EF">
        <w:rPr>
          <w:rFonts w:cstheme="minorHAnsi" w:hint="eastAsia"/>
        </w:rPr>
        <w:t>発現</w:t>
      </w:r>
      <w:r w:rsidR="000C5D55">
        <w:rPr>
          <w:rFonts w:cstheme="minorHAnsi"/>
        </w:rPr>
        <w:t>が消失し</w:t>
      </w:r>
      <w:r w:rsidR="00DD1061">
        <w:rPr>
          <w:rFonts w:cstheme="minorHAnsi" w:hint="eastAsia"/>
        </w:rPr>
        <w:t>たため</w:t>
      </w:r>
      <w:r w:rsidR="000C5D55">
        <w:rPr>
          <w:rFonts w:cstheme="minorHAnsi" w:hint="eastAsia"/>
        </w:rPr>
        <w:t>、</w:t>
      </w:r>
      <w:r w:rsidR="00DD1061">
        <w:rPr>
          <w:rFonts w:cstheme="minorHAnsi" w:hint="eastAsia"/>
        </w:rPr>
        <w:t>側根では根端での</w:t>
      </w:r>
      <w:r w:rsidR="00DD1061">
        <w:rPr>
          <w:rFonts w:cstheme="minorHAnsi"/>
        </w:rPr>
        <w:t>オーキシンの</w:t>
      </w:r>
      <w:r w:rsidR="00DD1061">
        <w:rPr>
          <w:rFonts w:cstheme="minorHAnsi" w:hint="eastAsia"/>
        </w:rPr>
        <w:t>分布の変化させることで、</w:t>
      </w:r>
      <w:r w:rsidR="000C5D55">
        <w:rPr>
          <w:rFonts w:cstheme="minorHAnsi" w:hint="eastAsia"/>
        </w:rPr>
        <w:t>成長方向</w:t>
      </w:r>
      <w:r w:rsidR="00DD1061">
        <w:rPr>
          <w:rFonts w:cstheme="minorHAnsi" w:hint="eastAsia"/>
        </w:rPr>
        <w:t>を</w:t>
      </w:r>
      <w:r w:rsidR="00DD1061">
        <w:rPr>
          <w:rFonts w:cstheme="minorHAnsi"/>
        </w:rPr>
        <w:t>変えている可能性</w:t>
      </w:r>
      <w:r w:rsidR="00A6715B">
        <w:rPr>
          <w:rFonts w:cstheme="minorHAnsi" w:hint="eastAsia"/>
        </w:rPr>
        <w:t>が</w:t>
      </w:r>
      <w:r w:rsidR="00A6715B">
        <w:rPr>
          <w:rFonts w:cstheme="minorHAnsi"/>
        </w:rPr>
        <w:t>考えられる</w:t>
      </w:r>
      <w:r w:rsidR="001524EF">
        <w:rPr>
          <w:rFonts w:cstheme="minorHAnsi"/>
        </w:rPr>
        <w:t>。</w:t>
      </w:r>
    </w:p>
    <w:p w14:paraId="1097784D" w14:textId="77777777" w:rsidR="0057016E" w:rsidRDefault="00A42136" w:rsidP="000C5D55">
      <w:pPr>
        <w:ind w:firstLineChars="100" w:firstLine="210"/>
        <w:rPr>
          <w:rFonts w:cstheme="minorHAnsi"/>
        </w:rPr>
      </w:pPr>
      <w:r>
        <w:rPr>
          <w:rFonts w:cstheme="minorHAnsi" w:hint="eastAsia"/>
        </w:rPr>
        <w:t>本研究によって</w:t>
      </w:r>
      <w:r w:rsidR="00DA4E15">
        <w:rPr>
          <w:rFonts w:cstheme="minorHAnsi"/>
        </w:rPr>
        <w:t>、</w:t>
      </w:r>
      <w:r>
        <w:rPr>
          <w:rFonts w:cstheme="minorHAnsi" w:hint="eastAsia"/>
        </w:rPr>
        <w:t>側根で</w:t>
      </w:r>
      <w:r>
        <w:rPr>
          <w:rFonts w:cstheme="minorHAnsi"/>
        </w:rPr>
        <w:t>起きる</w:t>
      </w:r>
      <w:r>
        <w:rPr>
          <w:rFonts w:cstheme="minorHAnsi" w:hint="eastAsia"/>
        </w:rPr>
        <w:t>新たな</w:t>
      </w:r>
      <w:r w:rsidR="00F00F0D">
        <w:rPr>
          <w:rFonts w:cstheme="minorHAnsi" w:hint="eastAsia"/>
        </w:rPr>
        <w:t>成長</w:t>
      </w:r>
      <w:r>
        <w:rPr>
          <w:rFonts w:cstheme="minorHAnsi"/>
        </w:rPr>
        <w:t>の</w:t>
      </w:r>
      <w:r>
        <w:rPr>
          <w:rFonts w:cstheme="minorHAnsi" w:hint="eastAsia"/>
        </w:rPr>
        <w:t>動態と</w:t>
      </w:r>
      <w:r w:rsidR="00DA4E15">
        <w:rPr>
          <w:rFonts w:cstheme="minorHAnsi"/>
        </w:rPr>
        <w:t>、</w:t>
      </w:r>
      <w:r w:rsidR="00174C56">
        <w:rPr>
          <w:rFonts w:cstheme="minorHAnsi" w:hint="eastAsia"/>
        </w:rPr>
        <w:t>側根</w:t>
      </w:r>
      <w:r w:rsidR="00052567">
        <w:rPr>
          <w:rFonts w:cstheme="minorHAnsi" w:hint="eastAsia"/>
        </w:rPr>
        <w:t>特有の</w:t>
      </w:r>
      <w:r w:rsidR="00174C56">
        <w:rPr>
          <w:rFonts w:cstheme="minorHAnsi" w:hint="eastAsia"/>
        </w:rPr>
        <w:t>重力</w:t>
      </w:r>
      <w:r w:rsidR="000A5E31">
        <w:rPr>
          <w:rFonts w:cstheme="minorHAnsi" w:hint="eastAsia"/>
        </w:rPr>
        <w:t>に対する</w:t>
      </w:r>
      <w:r w:rsidR="00174C56">
        <w:rPr>
          <w:rFonts w:cstheme="minorHAnsi" w:hint="eastAsia"/>
        </w:rPr>
        <w:t>応答</w:t>
      </w:r>
      <w:r w:rsidR="00E342BB">
        <w:rPr>
          <w:rFonts w:cstheme="minorHAnsi" w:hint="eastAsia"/>
        </w:rPr>
        <w:t>について</w:t>
      </w:r>
      <w:r w:rsidR="003D508F">
        <w:rPr>
          <w:rFonts w:cstheme="minorHAnsi" w:hint="eastAsia"/>
        </w:rPr>
        <w:t>理解するための</w:t>
      </w:r>
      <w:r w:rsidR="00174C56">
        <w:rPr>
          <w:rFonts w:cstheme="minorHAnsi" w:hint="eastAsia"/>
        </w:rPr>
        <w:t>オーキシン輸送体</w:t>
      </w:r>
      <w:r w:rsidR="00174C56">
        <w:rPr>
          <w:rFonts w:cstheme="minorHAnsi"/>
        </w:rPr>
        <w:t>の発現パターン</w:t>
      </w:r>
      <w:r w:rsidR="00174C56">
        <w:rPr>
          <w:rFonts w:cstheme="minorHAnsi" w:hint="eastAsia"/>
        </w:rPr>
        <w:t>が</w:t>
      </w:r>
      <w:r w:rsidR="00174C56">
        <w:rPr>
          <w:rFonts w:cstheme="minorHAnsi"/>
        </w:rPr>
        <w:t>明らかに</w:t>
      </w:r>
      <w:r w:rsidR="00174C56">
        <w:rPr>
          <w:rFonts w:cstheme="minorHAnsi" w:hint="eastAsia"/>
        </w:rPr>
        <w:t>なった。</w:t>
      </w:r>
    </w:p>
    <w:p w14:paraId="1DEED813" w14:textId="77777777" w:rsidR="00154BA1" w:rsidRPr="00DA4E15" w:rsidRDefault="00154BA1" w:rsidP="000C5D55">
      <w:pPr>
        <w:ind w:firstLineChars="100" w:firstLine="210"/>
        <w:rPr>
          <w:rFonts w:cstheme="minorHAnsi"/>
        </w:rPr>
      </w:pPr>
    </w:p>
    <w:p w14:paraId="6EE409EC" w14:textId="77777777" w:rsidR="00784248" w:rsidRDefault="00D924FF" w:rsidP="001524EF">
      <w:pPr>
        <w:jc w:val="right"/>
        <w:rPr>
          <w:rFonts w:cstheme="minorHAnsi"/>
        </w:rPr>
      </w:pPr>
      <w:r w:rsidRPr="00B70F77">
        <w:rPr>
          <w:rFonts w:cstheme="minorHAnsi"/>
        </w:rPr>
        <w:t>興味を持たれた方は是非ご参加ください。　　黒金</w:t>
      </w:r>
      <w:r w:rsidRPr="00B70F77">
        <w:rPr>
          <w:rFonts w:cstheme="minorHAnsi"/>
        </w:rPr>
        <w:t xml:space="preserve"> </w:t>
      </w:r>
      <w:r w:rsidRPr="00B70F77">
        <w:rPr>
          <w:rFonts w:cstheme="minorHAnsi"/>
        </w:rPr>
        <w:t>智文</w:t>
      </w:r>
    </w:p>
    <w:sectPr w:rsidR="00784248" w:rsidSect="0009450F">
      <w:pgSz w:w="11906" w:h="16838"/>
      <w:pgMar w:top="39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3EF39" w14:textId="77777777" w:rsidR="003521BB" w:rsidRDefault="003521BB" w:rsidP="0009450F">
      <w:r>
        <w:separator/>
      </w:r>
    </w:p>
  </w:endnote>
  <w:endnote w:type="continuationSeparator" w:id="0">
    <w:p w14:paraId="6A695F86" w14:textId="77777777" w:rsidR="003521BB" w:rsidRDefault="003521BB" w:rsidP="0009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611AB" w14:textId="77777777" w:rsidR="003521BB" w:rsidRDefault="003521BB" w:rsidP="0009450F">
      <w:r>
        <w:separator/>
      </w:r>
    </w:p>
  </w:footnote>
  <w:footnote w:type="continuationSeparator" w:id="0">
    <w:p w14:paraId="006D7C87" w14:textId="77777777" w:rsidR="003521BB" w:rsidRDefault="003521BB" w:rsidP="0009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CE"/>
    <w:rsid w:val="00002888"/>
    <w:rsid w:val="00005E78"/>
    <w:rsid w:val="00010BDD"/>
    <w:rsid w:val="000112E1"/>
    <w:rsid w:val="00011515"/>
    <w:rsid w:val="00011F33"/>
    <w:rsid w:val="00012F81"/>
    <w:rsid w:val="000130DA"/>
    <w:rsid w:val="00014738"/>
    <w:rsid w:val="00016815"/>
    <w:rsid w:val="00022279"/>
    <w:rsid w:val="00025B4D"/>
    <w:rsid w:val="0002758B"/>
    <w:rsid w:val="0003489B"/>
    <w:rsid w:val="00040440"/>
    <w:rsid w:val="00040C55"/>
    <w:rsid w:val="00044286"/>
    <w:rsid w:val="00044352"/>
    <w:rsid w:val="0004579C"/>
    <w:rsid w:val="0005009F"/>
    <w:rsid w:val="00051453"/>
    <w:rsid w:val="0005180A"/>
    <w:rsid w:val="00051916"/>
    <w:rsid w:val="00052567"/>
    <w:rsid w:val="000540B9"/>
    <w:rsid w:val="00057A08"/>
    <w:rsid w:val="00057B0F"/>
    <w:rsid w:val="00060C56"/>
    <w:rsid w:val="00071D19"/>
    <w:rsid w:val="00071F00"/>
    <w:rsid w:val="00073D69"/>
    <w:rsid w:val="00075968"/>
    <w:rsid w:val="00076D75"/>
    <w:rsid w:val="00080730"/>
    <w:rsid w:val="00082624"/>
    <w:rsid w:val="00083A31"/>
    <w:rsid w:val="00090555"/>
    <w:rsid w:val="0009450F"/>
    <w:rsid w:val="00097F57"/>
    <w:rsid w:val="000A5E31"/>
    <w:rsid w:val="000A6715"/>
    <w:rsid w:val="000B40EB"/>
    <w:rsid w:val="000B4BFE"/>
    <w:rsid w:val="000B66EF"/>
    <w:rsid w:val="000C0E75"/>
    <w:rsid w:val="000C1D5D"/>
    <w:rsid w:val="000C5D55"/>
    <w:rsid w:val="000C5F21"/>
    <w:rsid w:val="000C78C0"/>
    <w:rsid w:val="000D6341"/>
    <w:rsid w:val="000D6713"/>
    <w:rsid w:val="000E07E5"/>
    <w:rsid w:val="000E5205"/>
    <w:rsid w:val="000E6D40"/>
    <w:rsid w:val="000E6ECB"/>
    <w:rsid w:val="000F6DFD"/>
    <w:rsid w:val="00104960"/>
    <w:rsid w:val="001066A6"/>
    <w:rsid w:val="00116DFE"/>
    <w:rsid w:val="001171FA"/>
    <w:rsid w:val="001277BA"/>
    <w:rsid w:val="001358F3"/>
    <w:rsid w:val="00136C56"/>
    <w:rsid w:val="00137BCA"/>
    <w:rsid w:val="001424E1"/>
    <w:rsid w:val="0014363F"/>
    <w:rsid w:val="00146179"/>
    <w:rsid w:val="001524EF"/>
    <w:rsid w:val="00154BA1"/>
    <w:rsid w:val="00156CEF"/>
    <w:rsid w:val="0015710B"/>
    <w:rsid w:val="00160B8D"/>
    <w:rsid w:val="00161380"/>
    <w:rsid w:val="00161E31"/>
    <w:rsid w:val="0016718D"/>
    <w:rsid w:val="00171F55"/>
    <w:rsid w:val="001741B4"/>
    <w:rsid w:val="00174C56"/>
    <w:rsid w:val="001827D9"/>
    <w:rsid w:val="00182F25"/>
    <w:rsid w:val="00185FDE"/>
    <w:rsid w:val="0018653E"/>
    <w:rsid w:val="0018668E"/>
    <w:rsid w:val="001902F9"/>
    <w:rsid w:val="00190749"/>
    <w:rsid w:val="00192A9B"/>
    <w:rsid w:val="00192C7C"/>
    <w:rsid w:val="00193A58"/>
    <w:rsid w:val="00194413"/>
    <w:rsid w:val="001A02E1"/>
    <w:rsid w:val="001A1340"/>
    <w:rsid w:val="001A2A0D"/>
    <w:rsid w:val="001A301A"/>
    <w:rsid w:val="001A5DBA"/>
    <w:rsid w:val="001B022C"/>
    <w:rsid w:val="001B13A2"/>
    <w:rsid w:val="001B189E"/>
    <w:rsid w:val="001B2E74"/>
    <w:rsid w:val="001B310C"/>
    <w:rsid w:val="001B4B49"/>
    <w:rsid w:val="001B5762"/>
    <w:rsid w:val="001B7F31"/>
    <w:rsid w:val="001C2DEF"/>
    <w:rsid w:val="001C619E"/>
    <w:rsid w:val="001C6C44"/>
    <w:rsid w:val="001D09AC"/>
    <w:rsid w:val="001D6953"/>
    <w:rsid w:val="001D6DC3"/>
    <w:rsid w:val="001E0CD0"/>
    <w:rsid w:val="001E334C"/>
    <w:rsid w:val="001E54E8"/>
    <w:rsid w:val="001E6379"/>
    <w:rsid w:val="001E6D6E"/>
    <w:rsid w:val="001F2EAB"/>
    <w:rsid w:val="001F443C"/>
    <w:rsid w:val="001F7F24"/>
    <w:rsid w:val="00203A27"/>
    <w:rsid w:val="00203C4A"/>
    <w:rsid w:val="00210090"/>
    <w:rsid w:val="002137DA"/>
    <w:rsid w:val="00213EF5"/>
    <w:rsid w:val="002209BE"/>
    <w:rsid w:val="002217BE"/>
    <w:rsid w:val="00222309"/>
    <w:rsid w:val="00223598"/>
    <w:rsid w:val="0022507C"/>
    <w:rsid w:val="0022537D"/>
    <w:rsid w:val="00225B63"/>
    <w:rsid w:val="00226C69"/>
    <w:rsid w:val="00235A26"/>
    <w:rsid w:val="00244501"/>
    <w:rsid w:val="00245732"/>
    <w:rsid w:val="00251139"/>
    <w:rsid w:val="002524C0"/>
    <w:rsid w:val="002533B2"/>
    <w:rsid w:val="002539F5"/>
    <w:rsid w:val="0025666F"/>
    <w:rsid w:val="00265B5C"/>
    <w:rsid w:val="002711DC"/>
    <w:rsid w:val="002743DD"/>
    <w:rsid w:val="00275612"/>
    <w:rsid w:val="00275C7C"/>
    <w:rsid w:val="00276325"/>
    <w:rsid w:val="00276AF7"/>
    <w:rsid w:val="00277C21"/>
    <w:rsid w:val="00277EA2"/>
    <w:rsid w:val="00281C37"/>
    <w:rsid w:val="00281DDA"/>
    <w:rsid w:val="0028354B"/>
    <w:rsid w:val="0028370D"/>
    <w:rsid w:val="00285127"/>
    <w:rsid w:val="0028550F"/>
    <w:rsid w:val="00292D3D"/>
    <w:rsid w:val="00293B99"/>
    <w:rsid w:val="002A1379"/>
    <w:rsid w:val="002A2CCE"/>
    <w:rsid w:val="002A3FDB"/>
    <w:rsid w:val="002A462E"/>
    <w:rsid w:val="002A601C"/>
    <w:rsid w:val="002B0319"/>
    <w:rsid w:val="002B42AB"/>
    <w:rsid w:val="002C17A4"/>
    <w:rsid w:val="002C56A0"/>
    <w:rsid w:val="002C5916"/>
    <w:rsid w:val="002C6BEC"/>
    <w:rsid w:val="002C74B8"/>
    <w:rsid w:val="002D3444"/>
    <w:rsid w:val="002D663C"/>
    <w:rsid w:val="002E004D"/>
    <w:rsid w:val="002E3A10"/>
    <w:rsid w:val="002E7F7E"/>
    <w:rsid w:val="002F0137"/>
    <w:rsid w:val="002F073A"/>
    <w:rsid w:val="002F09A8"/>
    <w:rsid w:val="002F0AC4"/>
    <w:rsid w:val="002F6A95"/>
    <w:rsid w:val="00300304"/>
    <w:rsid w:val="003018A1"/>
    <w:rsid w:val="00302F9B"/>
    <w:rsid w:val="00303E8C"/>
    <w:rsid w:val="0030583F"/>
    <w:rsid w:val="0030731E"/>
    <w:rsid w:val="00320662"/>
    <w:rsid w:val="00321BDF"/>
    <w:rsid w:val="0032414C"/>
    <w:rsid w:val="003268CF"/>
    <w:rsid w:val="00331303"/>
    <w:rsid w:val="00331822"/>
    <w:rsid w:val="00331A4D"/>
    <w:rsid w:val="00332306"/>
    <w:rsid w:val="0033442B"/>
    <w:rsid w:val="00336067"/>
    <w:rsid w:val="00336BC1"/>
    <w:rsid w:val="003407B1"/>
    <w:rsid w:val="003438A5"/>
    <w:rsid w:val="00345F8B"/>
    <w:rsid w:val="00346815"/>
    <w:rsid w:val="00351D45"/>
    <w:rsid w:val="003521BB"/>
    <w:rsid w:val="0035340A"/>
    <w:rsid w:val="00356115"/>
    <w:rsid w:val="0035752D"/>
    <w:rsid w:val="003614E3"/>
    <w:rsid w:val="0036188B"/>
    <w:rsid w:val="0037036E"/>
    <w:rsid w:val="003825DA"/>
    <w:rsid w:val="00385F64"/>
    <w:rsid w:val="003910D8"/>
    <w:rsid w:val="003910E2"/>
    <w:rsid w:val="00391B90"/>
    <w:rsid w:val="003957B1"/>
    <w:rsid w:val="00396604"/>
    <w:rsid w:val="003968E8"/>
    <w:rsid w:val="003A0464"/>
    <w:rsid w:val="003A08CB"/>
    <w:rsid w:val="003A3838"/>
    <w:rsid w:val="003A5740"/>
    <w:rsid w:val="003B2B62"/>
    <w:rsid w:val="003B3397"/>
    <w:rsid w:val="003B48F6"/>
    <w:rsid w:val="003B4DCB"/>
    <w:rsid w:val="003B6618"/>
    <w:rsid w:val="003C0F45"/>
    <w:rsid w:val="003C150A"/>
    <w:rsid w:val="003C163B"/>
    <w:rsid w:val="003D083D"/>
    <w:rsid w:val="003D15BE"/>
    <w:rsid w:val="003D2D88"/>
    <w:rsid w:val="003D366B"/>
    <w:rsid w:val="003D508F"/>
    <w:rsid w:val="003D50F7"/>
    <w:rsid w:val="003D52F2"/>
    <w:rsid w:val="003D722F"/>
    <w:rsid w:val="003E0C31"/>
    <w:rsid w:val="003E4637"/>
    <w:rsid w:val="003F279E"/>
    <w:rsid w:val="003F3B38"/>
    <w:rsid w:val="003F3D3A"/>
    <w:rsid w:val="003F4501"/>
    <w:rsid w:val="003F48EF"/>
    <w:rsid w:val="003F7857"/>
    <w:rsid w:val="00405286"/>
    <w:rsid w:val="00407400"/>
    <w:rsid w:val="00412C03"/>
    <w:rsid w:val="00415015"/>
    <w:rsid w:val="00417F0D"/>
    <w:rsid w:val="00421240"/>
    <w:rsid w:val="0042245E"/>
    <w:rsid w:val="004246E3"/>
    <w:rsid w:val="00431ABB"/>
    <w:rsid w:val="004406C9"/>
    <w:rsid w:val="00440767"/>
    <w:rsid w:val="00443994"/>
    <w:rsid w:val="00444088"/>
    <w:rsid w:val="004466E0"/>
    <w:rsid w:val="00447250"/>
    <w:rsid w:val="00447C4D"/>
    <w:rsid w:val="004543AA"/>
    <w:rsid w:val="00454CE2"/>
    <w:rsid w:val="004562D9"/>
    <w:rsid w:val="00460785"/>
    <w:rsid w:val="00460CA6"/>
    <w:rsid w:val="004624A8"/>
    <w:rsid w:val="00467296"/>
    <w:rsid w:val="00467642"/>
    <w:rsid w:val="00472F26"/>
    <w:rsid w:val="00472F54"/>
    <w:rsid w:val="0047352C"/>
    <w:rsid w:val="00473C5F"/>
    <w:rsid w:val="00475970"/>
    <w:rsid w:val="00477589"/>
    <w:rsid w:val="004838EC"/>
    <w:rsid w:val="00483FBA"/>
    <w:rsid w:val="00487ABE"/>
    <w:rsid w:val="00487DDF"/>
    <w:rsid w:val="004911F8"/>
    <w:rsid w:val="00493609"/>
    <w:rsid w:val="00493894"/>
    <w:rsid w:val="00493E13"/>
    <w:rsid w:val="004943C1"/>
    <w:rsid w:val="00494AB3"/>
    <w:rsid w:val="004968A6"/>
    <w:rsid w:val="00496D8F"/>
    <w:rsid w:val="00496DC8"/>
    <w:rsid w:val="004A30EE"/>
    <w:rsid w:val="004A62BD"/>
    <w:rsid w:val="004A63F8"/>
    <w:rsid w:val="004B0775"/>
    <w:rsid w:val="004B2E61"/>
    <w:rsid w:val="004B377E"/>
    <w:rsid w:val="004B57C4"/>
    <w:rsid w:val="004B7AAD"/>
    <w:rsid w:val="004C14A7"/>
    <w:rsid w:val="004C40DD"/>
    <w:rsid w:val="004C58BF"/>
    <w:rsid w:val="004C7D33"/>
    <w:rsid w:val="004D2CF2"/>
    <w:rsid w:val="004D3004"/>
    <w:rsid w:val="004D3240"/>
    <w:rsid w:val="004D3662"/>
    <w:rsid w:val="004D38E5"/>
    <w:rsid w:val="004D4EA8"/>
    <w:rsid w:val="004E0809"/>
    <w:rsid w:val="004E2913"/>
    <w:rsid w:val="004E707E"/>
    <w:rsid w:val="004F0139"/>
    <w:rsid w:val="004F1B32"/>
    <w:rsid w:val="004F3E43"/>
    <w:rsid w:val="004F7941"/>
    <w:rsid w:val="00500B7D"/>
    <w:rsid w:val="0050117D"/>
    <w:rsid w:val="0050316D"/>
    <w:rsid w:val="005055DE"/>
    <w:rsid w:val="00507E6F"/>
    <w:rsid w:val="00514294"/>
    <w:rsid w:val="005149B7"/>
    <w:rsid w:val="00514CA6"/>
    <w:rsid w:val="005178AD"/>
    <w:rsid w:val="0051799E"/>
    <w:rsid w:val="005277D3"/>
    <w:rsid w:val="005335ED"/>
    <w:rsid w:val="00534023"/>
    <w:rsid w:val="00535BBE"/>
    <w:rsid w:val="00537A92"/>
    <w:rsid w:val="00540C17"/>
    <w:rsid w:val="0054498D"/>
    <w:rsid w:val="00547AF0"/>
    <w:rsid w:val="0055010A"/>
    <w:rsid w:val="00550788"/>
    <w:rsid w:val="00552166"/>
    <w:rsid w:val="0055303A"/>
    <w:rsid w:val="00555BDE"/>
    <w:rsid w:val="005615DF"/>
    <w:rsid w:val="00563EB4"/>
    <w:rsid w:val="005642B5"/>
    <w:rsid w:val="00566D05"/>
    <w:rsid w:val="005676DE"/>
    <w:rsid w:val="00567BDA"/>
    <w:rsid w:val="0057016E"/>
    <w:rsid w:val="005777B3"/>
    <w:rsid w:val="005824EE"/>
    <w:rsid w:val="005943D1"/>
    <w:rsid w:val="0059580B"/>
    <w:rsid w:val="00595F2E"/>
    <w:rsid w:val="005A032F"/>
    <w:rsid w:val="005A160C"/>
    <w:rsid w:val="005A1F87"/>
    <w:rsid w:val="005A3855"/>
    <w:rsid w:val="005A3891"/>
    <w:rsid w:val="005A3D58"/>
    <w:rsid w:val="005A7393"/>
    <w:rsid w:val="005A7D66"/>
    <w:rsid w:val="005B0822"/>
    <w:rsid w:val="005B2A55"/>
    <w:rsid w:val="005B6AE0"/>
    <w:rsid w:val="005B6C1E"/>
    <w:rsid w:val="005B6FC4"/>
    <w:rsid w:val="005B7022"/>
    <w:rsid w:val="005C05F9"/>
    <w:rsid w:val="005C62A4"/>
    <w:rsid w:val="005E3260"/>
    <w:rsid w:val="005E7823"/>
    <w:rsid w:val="005F1839"/>
    <w:rsid w:val="005F2436"/>
    <w:rsid w:val="005F3F31"/>
    <w:rsid w:val="005F4764"/>
    <w:rsid w:val="006010F9"/>
    <w:rsid w:val="00602ADD"/>
    <w:rsid w:val="00610930"/>
    <w:rsid w:val="00612A95"/>
    <w:rsid w:val="00613354"/>
    <w:rsid w:val="006144E3"/>
    <w:rsid w:val="00615DEB"/>
    <w:rsid w:val="00616DE1"/>
    <w:rsid w:val="00621398"/>
    <w:rsid w:val="006216C2"/>
    <w:rsid w:val="00621977"/>
    <w:rsid w:val="00621CCA"/>
    <w:rsid w:val="0062681E"/>
    <w:rsid w:val="00627B66"/>
    <w:rsid w:val="0063369D"/>
    <w:rsid w:val="00640CBD"/>
    <w:rsid w:val="00641715"/>
    <w:rsid w:val="006442D6"/>
    <w:rsid w:val="0064714D"/>
    <w:rsid w:val="00647E9B"/>
    <w:rsid w:val="00650245"/>
    <w:rsid w:val="0065033F"/>
    <w:rsid w:val="0065306A"/>
    <w:rsid w:val="0065658F"/>
    <w:rsid w:val="0066344D"/>
    <w:rsid w:val="006675CF"/>
    <w:rsid w:val="00681A2D"/>
    <w:rsid w:val="00684BEA"/>
    <w:rsid w:val="006852AB"/>
    <w:rsid w:val="00685992"/>
    <w:rsid w:val="006903B6"/>
    <w:rsid w:val="00691A05"/>
    <w:rsid w:val="00696164"/>
    <w:rsid w:val="00696862"/>
    <w:rsid w:val="006A174A"/>
    <w:rsid w:val="006B7735"/>
    <w:rsid w:val="006C180F"/>
    <w:rsid w:val="006C1DDD"/>
    <w:rsid w:val="006C28EB"/>
    <w:rsid w:val="006C3D41"/>
    <w:rsid w:val="006C5DAE"/>
    <w:rsid w:val="006D365F"/>
    <w:rsid w:val="006D3704"/>
    <w:rsid w:val="006E4360"/>
    <w:rsid w:val="006E5F62"/>
    <w:rsid w:val="006E7B24"/>
    <w:rsid w:val="006F0F15"/>
    <w:rsid w:val="006F1E69"/>
    <w:rsid w:val="006F4CA2"/>
    <w:rsid w:val="006F4FE4"/>
    <w:rsid w:val="006F6859"/>
    <w:rsid w:val="0070495C"/>
    <w:rsid w:val="00707138"/>
    <w:rsid w:val="007071C1"/>
    <w:rsid w:val="007076B9"/>
    <w:rsid w:val="0071065C"/>
    <w:rsid w:val="007137CE"/>
    <w:rsid w:val="00714E67"/>
    <w:rsid w:val="00715AED"/>
    <w:rsid w:val="007160F0"/>
    <w:rsid w:val="00720BFD"/>
    <w:rsid w:val="00721716"/>
    <w:rsid w:val="007308CE"/>
    <w:rsid w:val="007313B1"/>
    <w:rsid w:val="00734EF4"/>
    <w:rsid w:val="00737424"/>
    <w:rsid w:val="0074459B"/>
    <w:rsid w:val="007469F7"/>
    <w:rsid w:val="00747C8E"/>
    <w:rsid w:val="007521C9"/>
    <w:rsid w:val="00752E4B"/>
    <w:rsid w:val="00754CEF"/>
    <w:rsid w:val="00755664"/>
    <w:rsid w:val="0075763B"/>
    <w:rsid w:val="00761151"/>
    <w:rsid w:val="00761231"/>
    <w:rsid w:val="00762DB1"/>
    <w:rsid w:val="007704A9"/>
    <w:rsid w:val="007746F1"/>
    <w:rsid w:val="007761F5"/>
    <w:rsid w:val="00776A62"/>
    <w:rsid w:val="00777874"/>
    <w:rsid w:val="00782A05"/>
    <w:rsid w:val="00784248"/>
    <w:rsid w:val="00790333"/>
    <w:rsid w:val="0079101F"/>
    <w:rsid w:val="00791F88"/>
    <w:rsid w:val="0079341D"/>
    <w:rsid w:val="007A2D86"/>
    <w:rsid w:val="007A7690"/>
    <w:rsid w:val="007B0A5D"/>
    <w:rsid w:val="007B1111"/>
    <w:rsid w:val="007B44DC"/>
    <w:rsid w:val="007C2A1D"/>
    <w:rsid w:val="007C36C6"/>
    <w:rsid w:val="007C4192"/>
    <w:rsid w:val="007C5ACC"/>
    <w:rsid w:val="007C6FD8"/>
    <w:rsid w:val="007C7019"/>
    <w:rsid w:val="007D08F2"/>
    <w:rsid w:val="007D097E"/>
    <w:rsid w:val="007D272F"/>
    <w:rsid w:val="007D28F8"/>
    <w:rsid w:val="007D4675"/>
    <w:rsid w:val="007D6606"/>
    <w:rsid w:val="007E4467"/>
    <w:rsid w:val="007E4FBA"/>
    <w:rsid w:val="007F1400"/>
    <w:rsid w:val="007F1E5E"/>
    <w:rsid w:val="007F21A6"/>
    <w:rsid w:val="007F2984"/>
    <w:rsid w:val="007F659D"/>
    <w:rsid w:val="00810161"/>
    <w:rsid w:val="00815385"/>
    <w:rsid w:val="00817DB2"/>
    <w:rsid w:val="00821F4E"/>
    <w:rsid w:val="0082375C"/>
    <w:rsid w:val="00824E88"/>
    <w:rsid w:val="008257BC"/>
    <w:rsid w:val="008263A7"/>
    <w:rsid w:val="00827841"/>
    <w:rsid w:val="00830757"/>
    <w:rsid w:val="00830CE7"/>
    <w:rsid w:val="00834DA7"/>
    <w:rsid w:val="00835019"/>
    <w:rsid w:val="00843FE4"/>
    <w:rsid w:val="00845A33"/>
    <w:rsid w:val="00850A6F"/>
    <w:rsid w:val="00850BE2"/>
    <w:rsid w:val="00852377"/>
    <w:rsid w:val="0086091E"/>
    <w:rsid w:val="0086160B"/>
    <w:rsid w:val="008640F2"/>
    <w:rsid w:val="00865210"/>
    <w:rsid w:val="0086628C"/>
    <w:rsid w:val="0087178B"/>
    <w:rsid w:val="00881919"/>
    <w:rsid w:val="00883389"/>
    <w:rsid w:val="00885D67"/>
    <w:rsid w:val="00890726"/>
    <w:rsid w:val="008959AD"/>
    <w:rsid w:val="008A055F"/>
    <w:rsid w:val="008A2E04"/>
    <w:rsid w:val="008A6663"/>
    <w:rsid w:val="008A6A8E"/>
    <w:rsid w:val="008B2C08"/>
    <w:rsid w:val="008B2C2A"/>
    <w:rsid w:val="008C2C0E"/>
    <w:rsid w:val="008C3630"/>
    <w:rsid w:val="008C3E8E"/>
    <w:rsid w:val="008C46C7"/>
    <w:rsid w:val="008C6AD2"/>
    <w:rsid w:val="008C78F7"/>
    <w:rsid w:val="008D0511"/>
    <w:rsid w:val="008D20C1"/>
    <w:rsid w:val="008D4118"/>
    <w:rsid w:val="008D5B20"/>
    <w:rsid w:val="008E15A4"/>
    <w:rsid w:val="008E2C14"/>
    <w:rsid w:val="008E4CC9"/>
    <w:rsid w:val="008F2EC9"/>
    <w:rsid w:val="008F368F"/>
    <w:rsid w:val="008F4440"/>
    <w:rsid w:val="00904AA1"/>
    <w:rsid w:val="009070EC"/>
    <w:rsid w:val="00910E8E"/>
    <w:rsid w:val="00915E14"/>
    <w:rsid w:val="009231E7"/>
    <w:rsid w:val="009248AC"/>
    <w:rsid w:val="00924AA0"/>
    <w:rsid w:val="00924F5E"/>
    <w:rsid w:val="00926B8E"/>
    <w:rsid w:val="00927460"/>
    <w:rsid w:val="00930B97"/>
    <w:rsid w:val="009330A8"/>
    <w:rsid w:val="00936ED5"/>
    <w:rsid w:val="00946FD0"/>
    <w:rsid w:val="00947E60"/>
    <w:rsid w:val="0095271B"/>
    <w:rsid w:val="00960BB0"/>
    <w:rsid w:val="00960C19"/>
    <w:rsid w:val="00961FCA"/>
    <w:rsid w:val="00965C24"/>
    <w:rsid w:val="00965F55"/>
    <w:rsid w:val="00966227"/>
    <w:rsid w:val="00967FEA"/>
    <w:rsid w:val="00973528"/>
    <w:rsid w:val="00980613"/>
    <w:rsid w:val="00981461"/>
    <w:rsid w:val="00981943"/>
    <w:rsid w:val="00982F16"/>
    <w:rsid w:val="009832DB"/>
    <w:rsid w:val="009910EF"/>
    <w:rsid w:val="009954A1"/>
    <w:rsid w:val="009A3A9F"/>
    <w:rsid w:val="009A6F49"/>
    <w:rsid w:val="009A70F8"/>
    <w:rsid w:val="009A71BF"/>
    <w:rsid w:val="009B251D"/>
    <w:rsid w:val="009B2B5A"/>
    <w:rsid w:val="009B3BBE"/>
    <w:rsid w:val="009B575A"/>
    <w:rsid w:val="009B795C"/>
    <w:rsid w:val="009B79E3"/>
    <w:rsid w:val="009C2692"/>
    <w:rsid w:val="009C4CD6"/>
    <w:rsid w:val="009C4DC4"/>
    <w:rsid w:val="009C67DB"/>
    <w:rsid w:val="009C762D"/>
    <w:rsid w:val="009C773F"/>
    <w:rsid w:val="009C7EBD"/>
    <w:rsid w:val="009D214E"/>
    <w:rsid w:val="009D373A"/>
    <w:rsid w:val="009D48F7"/>
    <w:rsid w:val="009D54B8"/>
    <w:rsid w:val="009D5774"/>
    <w:rsid w:val="009E13B6"/>
    <w:rsid w:val="009E334F"/>
    <w:rsid w:val="009F0700"/>
    <w:rsid w:val="009F4A48"/>
    <w:rsid w:val="00A00EB9"/>
    <w:rsid w:val="00A02436"/>
    <w:rsid w:val="00A04A5A"/>
    <w:rsid w:val="00A05F3C"/>
    <w:rsid w:val="00A107C1"/>
    <w:rsid w:val="00A10855"/>
    <w:rsid w:val="00A1095A"/>
    <w:rsid w:val="00A119E7"/>
    <w:rsid w:val="00A11BC3"/>
    <w:rsid w:val="00A1245F"/>
    <w:rsid w:val="00A133ED"/>
    <w:rsid w:val="00A14E8A"/>
    <w:rsid w:val="00A15A02"/>
    <w:rsid w:val="00A15ACE"/>
    <w:rsid w:val="00A16375"/>
    <w:rsid w:val="00A17065"/>
    <w:rsid w:val="00A20049"/>
    <w:rsid w:val="00A22C8A"/>
    <w:rsid w:val="00A2363A"/>
    <w:rsid w:val="00A23B70"/>
    <w:rsid w:val="00A24A92"/>
    <w:rsid w:val="00A26B5C"/>
    <w:rsid w:val="00A3062A"/>
    <w:rsid w:val="00A3649D"/>
    <w:rsid w:val="00A377F9"/>
    <w:rsid w:val="00A42136"/>
    <w:rsid w:val="00A42580"/>
    <w:rsid w:val="00A42CAA"/>
    <w:rsid w:val="00A464F0"/>
    <w:rsid w:val="00A513C1"/>
    <w:rsid w:val="00A514FC"/>
    <w:rsid w:val="00A524E7"/>
    <w:rsid w:val="00A53368"/>
    <w:rsid w:val="00A53A5A"/>
    <w:rsid w:val="00A60870"/>
    <w:rsid w:val="00A61420"/>
    <w:rsid w:val="00A617BB"/>
    <w:rsid w:val="00A63A0B"/>
    <w:rsid w:val="00A654C2"/>
    <w:rsid w:val="00A65520"/>
    <w:rsid w:val="00A65E1F"/>
    <w:rsid w:val="00A6715B"/>
    <w:rsid w:val="00A67C20"/>
    <w:rsid w:val="00A7654A"/>
    <w:rsid w:val="00A76991"/>
    <w:rsid w:val="00A80B3D"/>
    <w:rsid w:val="00A837A5"/>
    <w:rsid w:val="00A849EE"/>
    <w:rsid w:val="00A8699D"/>
    <w:rsid w:val="00A86DBA"/>
    <w:rsid w:val="00A91248"/>
    <w:rsid w:val="00A92584"/>
    <w:rsid w:val="00AA07FA"/>
    <w:rsid w:val="00AA0941"/>
    <w:rsid w:val="00AA1F2C"/>
    <w:rsid w:val="00AA3A58"/>
    <w:rsid w:val="00AA5C54"/>
    <w:rsid w:val="00AA67CC"/>
    <w:rsid w:val="00AA6B22"/>
    <w:rsid w:val="00AB0EF5"/>
    <w:rsid w:val="00AB1D21"/>
    <w:rsid w:val="00AB3E62"/>
    <w:rsid w:val="00AB41A9"/>
    <w:rsid w:val="00AB5246"/>
    <w:rsid w:val="00AB5250"/>
    <w:rsid w:val="00AB52ED"/>
    <w:rsid w:val="00AB6107"/>
    <w:rsid w:val="00AC1236"/>
    <w:rsid w:val="00AC1ACA"/>
    <w:rsid w:val="00AC2779"/>
    <w:rsid w:val="00AC36A3"/>
    <w:rsid w:val="00AC3946"/>
    <w:rsid w:val="00AD02A6"/>
    <w:rsid w:val="00AD05EF"/>
    <w:rsid w:val="00AD2BD9"/>
    <w:rsid w:val="00AD2D8C"/>
    <w:rsid w:val="00AD41A0"/>
    <w:rsid w:val="00AD6A21"/>
    <w:rsid w:val="00AE079E"/>
    <w:rsid w:val="00AE1772"/>
    <w:rsid w:val="00AE419E"/>
    <w:rsid w:val="00AF00F8"/>
    <w:rsid w:val="00AF2FD3"/>
    <w:rsid w:val="00AF3BF2"/>
    <w:rsid w:val="00AF77B4"/>
    <w:rsid w:val="00B002B9"/>
    <w:rsid w:val="00B075B1"/>
    <w:rsid w:val="00B0787F"/>
    <w:rsid w:val="00B12002"/>
    <w:rsid w:val="00B20ACF"/>
    <w:rsid w:val="00B271E5"/>
    <w:rsid w:val="00B27303"/>
    <w:rsid w:val="00B30336"/>
    <w:rsid w:val="00B3089C"/>
    <w:rsid w:val="00B364E2"/>
    <w:rsid w:val="00B375B4"/>
    <w:rsid w:val="00B4143A"/>
    <w:rsid w:val="00B41BCA"/>
    <w:rsid w:val="00B4294D"/>
    <w:rsid w:val="00B4397B"/>
    <w:rsid w:val="00B51E39"/>
    <w:rsid w:val="00B52477"/>
    <w:rsid w:val="00B61C44"/>
    <w:rsid w:val="00B634B9"/>
    <w:rsid w:val="00B70BD3"/>
    <w:rsid w:val="00B70D2E"/>
    <w:rsid w:val="00B70F77"/>
    <w:rsid w:val="00B73CA7"/>
    <w:rsid w:val="00B7513A"/>
    <w:rsid w:val="00B7543D"/>
    <w:rsid w:val="00B80C73"/>
    <w:rsid w:val="00B85BCA"/>
    <w:rsid w:val="00B86C2E"/>
    <w:rsid w:val="00B922BF"/>
    <w:rsid w:val="00B95C71"/>
    <w:rsid w:val="00B97EB3"/>
    <w:rsid w:val="00BA1100"/>
    <w:rsid w:val="00BA17A1"/>
    <w:rsid w:val="00BA72B6"/>
    <w:rsid w:val="00BB0222"/>
    <w:rsid w:val="00BB130E"/>
    <w:rsid w:val="00BB45BE"/>
    <w:rsid w:val="00BB6036"/>
    <w:rsid w:val="00BB61BF"/>
    <w:rsid w:val="00BB7735"/>
    <w:rsid w:val="00BC0067"/>
    <w:rsid w:val="00BC28DB"/>
    <w:rsid w:val="00BC384C"/>
    <w:rsid w:val="00BC4753"/>
    <w:rsid w:val="00BC4DBF"/>
    <w:rsid w:val="00BC77A7"/>
    <w:rsid w:val="00BD26A9"/>
    <w:rsid w:val="00BD42EF"/>
    <w:rsid w:val="00BD58F6"/>
    <w:rsid w:val="00BD6551"/>
    <w:rsid w:val="00BD74CD"/>
    <w:rsid w:val="00BE1559"/>
    <w:rsid w:val="00BE1BC5"/>
    <w:rsid w:val="00BE7CB3"/>
    <w:rsid w:val="00BF194D"/>
    <w:rsid w:val="00BF1D7F"/>
    <w:rsid w:val="00BF2086"/>
    <w:rsid w:val="00BF22BB"/>
    <w:rsid w:val="00BF2BB1"/>
    <w:rsid w:val="00BF2FE6"/>
    <w:rsid w:val="00BF6A38"/>
    <w:rsid w:val="00BF6D89"/>
    <w:rsid w:val="00C00AF4"/>
    <w:rsid w:val="00C038B2"/>
    <w:rsid w:val="00C03B37"/>
    <w:rsid w:val="00C04652"/>
    <w:rsid w:val="00C107F7"/>
    <w:rsid w:val="00C11321"/>
    <w:rsid w:val="00C11E44"/>
    <w:rsid w:val="00C13EA4"/>
    <w:rsid w:val="00C14517"/>
    <w:rsid w:val="00C15D87"/>
    <w:rsid w:val="00C210A1"/>
    <w:rsid w:val="00C21B47"/>
    <w:rsid w:val="00C22718"/>
    <w:rsid w:val="00C241BB"/>
    <w:rsid w:val="00C2719A"/>
    <w:rsid w:val="00C3335B"/>
    <w:rsid w:val="00C33F6A"/>
    <w:rsid w:val="00C3522B"/>
    <w:rsid w:val="00C46299"/>
    <w:rsid w:val="00C46B92"/>
    <w:rsid w:val="00C5106D"/>
    <w:rsid w:val="00C54320"/>
    <w:rsid w:val="00C556E8"/>
    <w:rsid w:val="00C63FB2"/>
    <w:rsid w:val="00C64821"/>
    <w:rsid w:val="00C65628"/>
    <w:rsid w:val="00C669E9"/>
    <w:rsid w:val="00C715CE"/>
    <w:rsid w:val="00C71FBC"/>
    <w:rsid w:val="00C72987"/>
    <w:rsid w:val="00C7709A"/>
    <w:rsid w:val="00C82CA1"/>
    <w:rsid w:val="00C85284"/>
    <w:rsid w:val="00C86AE3"/>
    <w:rsid w:val="00C8702F"/>
    <w:rsid w:val="00C870BD"/>
    <w:rsid w:val="00CA0C40"/>
    <w:rsid w:val="00CA0DE4"/>
    <w:rsid w:val="00CA195D"/>
    <w:rsid w:val="00CA2EF6"/>
    <w:rsid w:val="00CA4B15"/>
    <w:rsid w:val="00CA6F5A"/>
    <w:rsid w:val="00CB1AE9"/>
    <w:rsid w:val="00CB350C"/>
    <w:rsid w:val="00CB42D1"/>
    <w:rsid w:val="00CB4934"/>
    <w:rsid w:val="00CB533C"/>
    <w:rsid w:val="00CB5517"/>
    <w:rsid w:val="00CB75CC"/>
    <w:rsid w:val="00CC0991"/>
    <w:rsid w:val="00CC47A2"/>
    <w:rsid w:val="00CC6579"/>
    <w:rsid w:val="00CC6D6F"/>
    <w:rsid w:val="00CC7DC7"/>
    <w:rsid w:val="00CD0308"/>
    <w:rsid w:val="00CD15D1"/>
    <w:rsid w:val="00CD3BB6"/>
    <w:rsid w:val="00CD4C0C"/>
    <w:rsid w:val="00CD543A"/>
    <w:rsid w:val="00CD54E8"/>
    <w:rsid w:val="00CD5BB3"/>
    <w:rsid w:val="00CE30D9"/>
    <w:rsid w:val="00CE3F95"/>
    <w:rsid w:val="00CE4948"/>
    <w:rsid w:val="00CE6735"/>
    <w:rsid w:val="00CF3289"/>
    <w:rsid w:val="00D0511C"/>
    <w:rsid w:val="00D05B90"/>
    <w:rsid w:val="00D07272"/>
    <w:rsid w:val="00D131FD"/>
    <w:rsid w:val="00D14F23"/>
    <w:rsid w:val="00D15983"/>
    <w:rsid w:val="00D15B3F"/>
    <w:rsid w:val="00D2020B"/>
    <w:rsid w:val="00D216E1"/>
    <w:rsid w:val="00D22AF8"/>
    <w:rsid w:val="00D249FD"/>
    <w:rsid w:val="00D26276"/>
    <w:rsid w:val="00D30FD4"/>
    <w:rsid w:val="00D32655"/>
    <w:rsid w:val="00D33C3B"/>
    <w:rsid w:val="00D36255"/>
    <w:rsid w:val="00D41FCD"/>
    <w:rsid w:val="00D423F3"/>
    <w:rsid w:val="00D4281E"/>
    <w:rsid w:val="00D4452A"/>
    <w:rsid w:val="00D4562A"/>
    <w:rsid w:val="00D457DC"/>
    <w:rsid w:val="00D504DF"/>
    <w:rsid w:val="00D508D2"/>
    <w:rsid w:val="00D54255"/>
    <w:rsid w:val="00D56760"/>
    <w:rsid w:val="00D56D7A"/>
    <w:rsid w:val="00D56F44"/>
    <w:rsid w:val="00D602AF"/>
    <w:rsid w:val="00D618F1"/>
    <w:rsid w:val="00D61A4E"/>
    <w:rsid w:val="00D6328B"/>
    <w:rsid w:val="00D77B3D"/>
    <w:rsid w:val="00D869CE"/>
    <w:rsid w:val="00D90A28"/>
    <w:rsid w:val="00D91CE7"/>
    <w:rsid w:val="00D924FF"/>
    <w:rsid w:val="00D9482C"/>
    <w:rsid w:val="00D94C4A"/>
    <w:rsid w:val="00DA0263"/>
    <w:rsid w:val="00DA181C"/>
    <w:rsid w:val="00DA2B97"/>
    <w:rsid w:val="00DA4E15"/>
    <w:rsid w:val="00DA6DC0"/>
    <w:rsid w:val="00DB0F67"/>
    <w:rsid w:val="00DB107B"/>
    <w:rsid w:val="00DB6B63"/>
    <w:rsid w:val="00DC0862"/>
    <w:rsid w:val="00DC254F"/>
    <w:rsid w:val="00DC2B53"/>
    <w:rsid w:val="00DC7153"/>
    <w:rsid w:val="00DD1061"/>
    <w:rsid w:val="00DD28E5"/>
    <w:rsid w:val="00DD5183"/>
    <w:rsid w:val="00DD7133"/>
    <w:rsid w:val="00DE1C3B"/>
    <w:rsid w:val="00DE43AF"/>
    <w:rsid w:val="00DE5A2F"/>
    <w:rsid w:val="00DF356F"/>
    <w:rsid w:val="00DF396E"/>
    <w:rsid w:val="00DF3999"/>
    <w:rsid w:val="00E01311"/>
    <w:rsid w:val="00E02720"/>
    <w:rsid w:val="00E06C1A"/>
    <w:rsid w:val="00E0725B"/>
    <w:rsid w:val="00E1247C"/>
    <w:rsid w:val="00E1265B"/>
    <w:rsid w:val="00E14217"/>
    <w:rsid w:val="00E1473F"/>
    <w:rsid w:val="00E14C80"/>
    <w:rsid w:val="00E15284"/>
    <w:rsid w:val="00E15B0B"/>
    <w:rsid w:val="00E168D2"/>
    <w:rsid w:val="00E17D90"/>
    <w:rsid w:val="00E25D39"/>
    <w:rsid w:val="00E31480"/>
    <w:rsid w:val="00E342BB"/>
    <w:rsid w:val="00E41162"/>
    <w:rsid w:val="00E42600"/>
    <w:rsid w:val="00E42BFA"/>
    <w:rsid w:val="00E42CC1"/>
    <w:rsid w:val="00E4528D"/>
    <w:rsid w:val="00E462B6"/>
    <w:rsid w:val="00E46B12"/>
    <w:rsid w:val="00E471AC"/>
    <w:rsid w:val="00E5356E"/>
    <w:rsid w:val="00E54D82"/>
    <w:rsid w:val="00E56685"/>
    <w:rsid w:val="00E57F3F"/>
    <w:rsid w:val="00E57F9D"/>
    <w:rsid w:val="00E70802"/>
    <w:rsid w:val="00E77098"/>
    <w:rsid w:val="00E77145"/>
    <w:rsid w:val="00E81637"/>
    <w:rsid w:val="00E82E43"/>
    <w:rsid w:val="00E84234"/>
    <w:rsid w:val="00E84792"/>
    <w:rsid w:val="00E850BC"/>
    <w:rsid w:val="00E944F9"/>
    <w:rsid w:val="00E9543F"/>
    <w:rsid w:val="00EA0F30"/>
    <w:rsid w:val="00EA32F5"/>
    <w:rsid w:val="00EA4397"/>
    <w:rsid w:val="00EA5724"/>
    <w:rsid w:val="00EB3387"/>
    <w:rsid w:val="00EB5C4F"/>
    <w:rsid w:val="00EB5D6F"/>
    <w:rsid w:val="00EB786A"/>
    <w:rsid w:val="00EC332D"/>
    <w:rsid w:val="00EC3B13"/>
    <w:rsid w:val="00EC7A37"/>
    <w:rsid w:val="00ED0023"/>
    <w:rsid w:val="00ED09CF"/>
    <w:rsid w:val="00EE05A8"/>
    <w:rsid w:val="00EE1378"/>
    <w:rsid w:val="00EE6B21"/>
    <w:rsid w:val="00EF0CB5"/>
    <w:rsid w:val="00EF1507"/>
    <w:rsid w:val="00EF30C4"/>
    <w:rsid w:val="00EF6001"/>
    <w:rsid w:val="00F00F0D"/>
    <w:rsid w:val="00F012BF"/>
    <w:rsid w:val="00F015F2"/>
    <w:rsid w:val="00F03E3C"/>
    <w:rsid w:val="00F0641D"/>
    <w:rsid w:val="00F17436"/>
    <w:rsid w:val="00F209B5"/>
    <w:rsid w:val="00F24EC6"/>
    <w:rsid w:val="00F265AF"/>
    <w:rsid w:val="00F40CA2"/>
    <w:rsid w:val="00F418ED"/>
    <w:rsid w:val="00F436E9"/>
    <w:rsid w:val="00F43871"/>
    <w:rsid w:val="00F44110"/>
    <w:rsid w:val="00F44708"/>
    <w:rsid w:val="00F46CB0"/>
    <w:rsid w:val="00F52332"/>
    <w:rsid w:val="00F534B7"/>
    <w:rsid w:val="00F54F2E"/>
    <w:rsid w:val="00F560DA"/>
    <w:rsid w:val="00F60D3D"/>
    <w:rsid w:val="00F62841"/>
    <w:rsid w:val="00F64B20"/>
    <w:rsid w:val="00F6584B"/>
    <w:rsid w:val="00F70949"/>
    <w:rsid w:val="00F8495C"/>
    <w:rsid w:val="00F92E18"/>
    <w:rsid w:val="00F9382A"/>
    <w:rsid w:val="00F97015"/>
    <w:rsid w:val="00FA0522"/>
    <w:rsid w:val="00FA2858"/>
    <w:rsid w:val="00FA2AD9"/>
    <w:rsid w:val="00FA5058"/>
    <w:rsid w:val="00FB03F1"/>
    <w:rsid w:val="00FB471A"/>
    <w:rsid w:val="00FB5C2A"/>
    <w:rsid w:val="00FB7D74"/>
    <w:rsid w:val="00FC0C21"/>
    <w:rsid w:val="00FC263F"/>
    <w:rsid w:val="00FC35FD"/>
    <w:rsid w:val="00FC675B"/>
    <w:rsid w:val="00FC7CB7"/>
    <w:rsid w:val="00FD1E04"/>
    <w:rsid w:val="00FD2235"/>
    <w:rsid w:val="00FD2B47"/>
    <w:rsid w:val="00FD60C6"/>
    <w:rsid w:val="00FD679F"/>
    <w:rsid w:val="00FE2E83"/>
    <w:rsid w:val="00FE3293"/>
    <w:rsid w:val="00FE468F"/>
    <w:rsid w:val="00FE6BB6"/>
    <w:rsid w:val="00FE7465"/>
    <w:rsid w:val="00FF1B41"/>
    <w:rsid w:val="00FF29D5"/>
    <w:rsid w:val="00FF2C29"/>
    <w:rsid w:val="00FF5A26"/>
    <w:rsid w:val="00FF700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EC819"/>
  <w15:docId w15:val="{9C913BA9-6B66-4D21-89A6-11DFE05C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50F"/>
  </w:style>
  <w:style w:type="paragraph" w:styleId="a5">
    <w:name w:val="footer"/>
    <w:basedOn w:val="a"/>
    <w:link w:val="a6"/>
    <w:uiPriority w:val="99"/>
    <w:unhideWhenUsed/>
    <w:rsid w:val="00094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50F"/>
  </w:style>
  <w:style w:type="character" w:styleId="a7">
    <w:name w:val="Hyperlink"/>
    <w:basedOn w:val="a0"/>
    <w:uiPriority w:val="99"/>
    <w:unhideWhenUsed/>
    <w:rsid w:val="00CD543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6AE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6AE0"/>
    <w:rPr>
      <w:rFonts w:ascii="ヒラギノ角ゴ ProN W3" w:eastAsia="ヒラギノ角ゴ ProN W3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50B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B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B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ixie Compat">
      <a:majorFont>
        <a:latin typeface="Century"/>
        <a:ea typeface="ＭＳ Ｐ明朝"/>
        <a:cs typeface=""/>
      </a:majorFont>
      <a:minorFont>
        <a:latin typeface="Century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90CE-AA2A-4C45-B221-AC6F7CFE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Tomofumi Kurogane</dc:creator>
  <cp:keywords/>
  <dc:description/>
  <cp:lastModifiedBy>Tomofumi Kurogane</cp:lastModifiedBy>
  <cp:revision>15</cp:revision>
  <dcterms:created xsi:type="dcterms:W3CDTF">2017-05-02T11:40:00Z</dcterms:created>
  <dcterms:modified xsi:type="dcterms:W3CDTF">2017-05-09T10:19:00Z</dcterms:modified>
</cp:coreProperties>
</file>