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6C0D" w:rsidRPr="00A368DD" w:rsidRDefault="00A9657F" w:rsidP="005F6C0D">
      <w:pPr>
        <w:jc w:val="center"/>
        <w:rPr>
          <w:rFonts w:ascii="ＭＳ 明朝" w:eastAsia="ＭＳ 明朝" w:hAnsi="ＭＳ 明朝"/>
          <w:szCs w:val="21"/>
        </w:rPr>
      </w:pPr>
      <w:r w:rsidRPr="00A368DD">
        <w:rPr>
          <w:rFonts w:ascii="ＭＳ 明朝" w:eastAsia="ＭＳ 明朝" w:hAnsi="ＭＳ 明朝" w:hint="eastAsia"/>
          <w:szCs w:val="21"/>
        </w:rPr>
        <w:t>2019年度</w:t>
      </w:r>
      <w:r w:rsidR="00C07A99" w:rsidRPr="00A368DD">
        <w:rPr>
          <w:rFonts w:ascii="ＭＳ 明朝" w:eastAsia="ＭＳ 明朝" w:hAnsi="ＭＳ 明朝" w:hint="eastAsia"/>
          <w:szCs w:val="21"/>
        </w:rPr>
        <w:t>後期</w:t>
      </w:r>
      <w:r w:rsidRPr="00A368DD">
        <w:rPr>
          <w:rFonts w:ascii="ＭＳ 明朝" w:eastAsia="ＭＳ 明朝" w:hAnsi="ＭＳ 明朝" w:hint="eastAsia"/>
          <w:szCs w:val="21"/>
        </w:rPr>
        <w:t xml:space="preserve">　第</w:t>
      </w:r>
      <w:r w:rsidR="00E17E62" w:rsidRPr="00A368DD">
        <w:rPr>
          <w:rFonts w:ascii="ＭＳ 明朝" w:eastAsia="ＭＳ 明朝" w:hAnsi="ＭＳ 明朝"/>
          <w:szCs w:val="21"/>
        </w:rPr>
        <w:t>6</w:t>
      </w:r>
      <w:r w:rsidRPr="00A368DD">
        <w:rPr>
          <w:rFonts w:ascii="ＭＳ 明朝" w:eastAsia="ＭＳ 明朝" w:hAnsi="ＭＳ 明朝" w:hint="eastAsia"/>
          <w:szCs w:val="21"/>
        </w:rPr>
        <w:t>回　細胞生物学セミナー</w:t>
      </w:r>
    </w:p>
    <w:p w:rsidR="00053014" w:rsidRPr="00A368DD" w:rsidRDefault="00A9657F" w:rsidP="005F6C0D">
      <w:pPr>
        <w:jc w:val="center"/>
        <w:rPr>
          <w:rFonts w:ascii="ＭＳ 明朝" w:eastAsia="ＭＳ 明朝" w:hAnsi="ＭＳ 明朝"/>
          <w:sz w:val="20"/>
          <w:szCs w:val="20"/>
        </w:rPr>
      </w:pPr>
      <w:r w:rsidRPr="00A368DD">
        <w:rPr>
          <w:rFonts w:ascii="ＭＳ 明朝" w:eastAsia="ＭＳ 明朝" w:hAnsi="ＭＳ 明朝" w:hint="eastAsia"/>
          <w:szCs w:val="21"/>
        </w:rPr>
        <w:t>日時：</w:t>
      </w:r>
      <w:r w:rsidR="00C07A99" w:rsidRPr="00A368DD">
        <w:rPr>
          <w:rFonts w:ascii="ＭＳ 明朝" w:eastAsia="ＭＳ 明朝" w:hAnsi="ＭＳ 明朝" w:hint="eastAsia"/>
          <w:szCs w:val="21"/>
        </w:rPr>
        <w:t>1</w:t>
      </w:r>
      <w:r w:rsidR="00C07A99" w:rsidRPr="00A368DD">
        <w:rPr>
          <w:rFonts w:ascii="ＭＳ 明朝" w:eastAsia="ＭＳ 明朝" w:hAnsi="ＭＳ 明朝"/>
          <w:szCs w:val="21"/>
        </w:rPr>
        <w:t>2</w:t>
      </w:r>
      <w:r w:rsidRPr="00A368DD">
        <w:rPr>
          <w:rFonts w:ascii="ＭＳ 明朝" w:eastAsia="ＭＳ 明朝" w:hAnsi="ＭＳ 明朝" w:hint="eastAsia"/>
          <w:szCs w:val="21"/>
        </w:rPr>
        <w:t>月</w:t>
      </w:r>
      <w:r w:rsidR="00C07A99" w:rsidRPr="00A368DD">
        <w:rPr>
          <w:rFonts w:ascii="ＭＳ 明朝" w:eastAsia="ＭＳ 明朝" w:hAnsi="ＭＳ 明朝"/>
          <w:szCs w:val="21"/>
        </w:rPr>
        <w:t>10</w:t>
      </w:r>
      <w:r w:rsidRPr="00A368DD">
        <w:rPr>
          <w:rFonts w:ascii="ＭＳ 明朝" w:eastAsia="ＭＳ 明朝" w:hAnsi="ＭＳ 明朝" w:hint="eastAsia"/>
          <w:szCs w:val="21"/>
        </w:rPr>
        <w:t>日（火）16：00～　場所：総合研究棟6Fクリエーションルーム</w:t>
      </w:r>
    </w:p>
    <w:p w:rsidR="00A9657F" w:rsidRPr="00A368DD" w:rsidRDefault="00C07A99" w:rsidP="005F6C0D">
      <w:pPr>
        <w:jc w:val="center"/>
        <w:rPr>
          <w:rFonts w:ascii="ＭＳ 明朝" w:eastAsia="ＭＳ 明朝" w:hAnsi="ＭＳ 明朝"/>
          <w:sz w:val="20"/>
          <w:szCs w:val="20"/>
        </w:rPr>
      </w:pPr>
      <w:proofErr w:type="spellStart"/>
      <w:r w:rsidRPr="00A368DD">
        <w:rPr>
          <w:rFonts w:ascii="ＭＳ 明朝" w:eastAsia="ＭＳ 明朝" w:hAnsi="ＭＳ 明朝"/>
          <w:sz w:val="20"/>
          <w:szCs w:val="20"/>
        </w:rPr>
        <w:t>OsMTOPVIB</w:t>
      </w:r>
      <w:proofErr w:type="spellEnd"/>
      <w:r w:rsidRPr="00A368DD">
        <w:rPr>
          <w:rFonts w:ascii="ＭＳ 明朝" w:eastAsia="ＭＳ 明朝" w:hAnsi="ＭＳ 明朝"/>
          <w:sz w:val="20"/>
          <w:szCs w:val="20"/>
        </w:rPr>
        <w:t xml:space="preserve"> is required for meiotic bipolar spindle assembly</w:t>
      </w:r>
    </w:p>
    <w:p w:rsidR="00A9657F" w:rsidRPr="00576A50" w:rsidRDefault="00785DCC" w:rsidP="005F6C0D">
      <w:pPr>
        <w:jc w:val="center"/>
        <w:rPr>
          <w:rFonts w:ascii="ＭＳ 明朝" w:eastAsia="ＭＳ 明朝" w:hAnsi="ＭＳ 明朝"/>
          <w:sz w:val="18"/>
          <w:szCs w:val="18"/>
        </w:rPr>
      </w:pPr>
      <w:proofErr w:type="spellStart"/>
      <w:r w:rsidRPr="00576A50">
        <w:rPr>
          <w:rFonts w:ascii="ＭＳ 明朝" w:eastAsia="ＭＳ 明朝" w:hAnsi="ＭＳ 明朝" w:hint="eastAsia"/>
          <w:sz w:val="18"/>
          <w:szCs w:val="18"/>
        </w:rPr>
        <w:t>X</w:t>
      </w:r>
      <w:r w:rsidRPr="00576A50">
        <w:rPr>
          <w:rFonts w:ascii="ＭＳ 明朝" w:eastAsia="ＭＳ 明朝" w:hAnsi="ＭＳ 明朝"/>
          <w:sz w:val="18"/>
          <w:szCs w:val="18"/>
        </w:rPr>
        <w:t>ue</w:t>
      </w:r>
      <w:proofErr w:type="spellEnd"/>
      <w:r w:rsidRPr="00576A50">
        <w:rPr>
          <w:rFonts w:ascii="ＭＳ 明朝" w:eastAsia="ＭＳ 明朝" w:hAnsi="ＭＳ 明朝"/>
          <w:sz w:val="18"/>
          <w:szCs w:val="18"/>
        </w:rPr>
        <w:t>, Z., Liu, C., Shi, W., Miao, Y., Shen, Y., Tang, D., Li, Y., You, A., Xu, Y., Chong, K. and Cheng, Z.</w:t>
      </w:r>
      <w:r w:rsidR="00E17E62" w:rsidRPr="00E17E62">
        <w:rPr>
          <w:rFonts w:ascii="ＭＳ 明朝" w:eastAsia="ＭＳ 明朝" w:hAnsi="ＭＳ 明朝" w:hint="eastAsia"/>
          <w:sz w:val="18"/>
          <w:szCs w:val="18"/>
        </w:rPr>
        <w:t xml:space="preserve"> </w:t>
      </w:r>
      <w:r w:rsidR="00A368DD">
        <w:rPr>
          <w:rFonts w:ascii="ＭＳ 明朝" w:eastAsia="ＭＳ 明朝" w:hAnsi="ＭＳ 明朝" w:hint="eastAsia"/>
          <w:sz w:val="18"/>
          <w:szCs w:val="18"/>
        </w:rPr>
        <w:t>(</w:t>
      </w:r>
      <w:r w:rsidR="00E17E62" w:rsidRPr="00576A50">
        <w:rPr>
          <w:rFonts w:ascii="ＭＳ 明朝" w:eastAsia="ＭＳ 明朝" w:hAnsi="ＭＳ 明朝" w:hint="eastAsia"/>
          <w:sz w:val="18"/>
          <w:szCs w:val="18"/>
        </w:rPr>
        <w:t>2</w:t>
      </w:r>
      <w:r w:rsidR="00E17E62" w:rsidRPr="00576A50">
        <w:rPr>
          <w:rFonts w:ascii="ＭＳ 明朝" w:eastAsia="ＭＳ 明朝" w:hAnsi="ＭＳ 明朝"/>
          <w:sz w:val="18"/>
          <w:szCs w:val="18"/>
        </w:rPr>
        <w:t>019</w:t>
      </w:r>
      <w:r w:rsidR="00A368DD">
        <w:rPr>
          <w:rFonts w:ascii="ＭＳ 明朝" w:eastAsia="ＭＳ 明朝" w:hAnsi="ＭＳ 明朝"/>
          <w:sz w:val="18"/>
          <w:szCs w:val="18"/>
        </w:rPr>
        <w:t>）</w:t>
      </w:r>
    </w:p>
    <w:p w:rsidR="00DB51B8" w:rsidRPr="00576A50" w:rsidRDefault="00785DCC" w:rsidP="005F6C0D">
      <w:pPr>
        <w:jc w:val="center"/>
        <w:rPr>
          <w:rFonts w:ascii="ＭＳ 明朝" w:eastAsia="ＭＳ 明朝" w:hAnsi="ＭＳ 明朝"/>
          <w:sz w:val="18"/>
          <w:szCs w:val="18"/>
        </w:rPr>
      </w:pPr>
      <w:r w:rsidRPr="00576A50">
        <w:rPr>
          <w:rFonts w:ascii="ＭＳ 明朝" w:eastAsia="ＭＳ 明朝" w:hAnsi="ＭＳ 明朝"/>
          <w:sz w:val="18"/>
          <w:szCs w:val="18"/>
        </w:rPr>
        <w:t>PNA</w:t>
      </w:r>
      <w:r w:rsidR="00501264">
        <w:rPr>
          <w:rFonts w:ascii="ＭＳ 明朝" w:eastAsia="ＭＳ 明朝" w:hAnsi="ＭＳ 明朝" w:hint="eastAsia"/>
          <w:sz w:val="18"/>
          <w:szCs w:val="18"/>
        </w:rPr>
        <w:t>S</w:t>
      </w:r>
      <w:r w:rsidR="003D5183">
        <w:rPr>
          <w:rFonts w:ascii="ＭＳ 明朝" w:eastAsia="ＭＳ 明朝" w:hAnsi="ＭＳ 明朝"/>
          <w:sz w:val="18"/>
          <w:szCs w:val="18"/>
        </w:rPr>
        <w:t xml:space="preserve"> </w:t>
      </w:r>
      <w:r w:rsidR="00053014" w:rsidRPr="00576A50">
        <w:rPr>
          <w:rFonts w:ascii="ＭＳ 明朝" w:eastAsia="ＭＳ 明朝" w:hAnsi="ＭＳ 明朝"/>
          <w:sz w:val="18"/>
          <w:szCs w:val="18"/>
        </w:rPr>
        <w:t>116</w:t>
      </w:r>
      <w:r w:rsidR="003D5183">
        <w:rPr>
          <w:rFonts w:ascii="ＭＳ 明朝" w:eastAsia="ＭＳ 明朝" w:hAnsi="ＭＳ 明朝"/>
          <w:sz w:val="18"/>
          <w:szCs w:val="18"/>
        </w:rPr>
        <w:t>:</w:t>
      </w:r>
      <w:r w:rsidR="00053014" w:rsidRPr="00576A50">
        <w:rPr>
          <w:rFonts w:ascii="ＭＳ 明朝" w:eastAsia="ＭＳ 明朝" w:hAnsi="ＭＳ 明朝" w:hint="eastAsia"/>
          <w:sz w:val="18"/>
          <w:szCs w:val="18"/>
        </w:rPr>
        <w:t>1</w:t>
      </w:r>
      <w:r w:rsidR="00053014" w:rsidRPr="00576A50">
        <w:rPr>
          <w:rFonts w:ascii="ＭＳ 明朝" w:eastAsia="ＭＳ 明朝" w:hAnsi="ＭＳ 明朝"/>
          <w:sz w:val="18"/>
          <w:szCs w:val="18"/>
        </w:rPr>
        <w:t>5967-15972</w:t>
      </w:r>
    </w:p>
    <w:p w:rsidR="00A368DD" w:rsidRDefault="00C07A99" w:rsidP="00544F55">
      <w:pPr>
        <w:jc w:val="center"/>
        <w:rPr>
          <w:rFonts w:ascii="ＭＳ 明朝" w:eastAsia="ＭＳ 明朝" w:hAnsi="ＭＳ 明朝"/>
          <w:bCs/>
          <w:szCs w:val="21"/>
        </w:rPr>
      </w:pPr>
      <w:proofErr w:type="spellStart"/>
      <w:r w:rsidRPr="00225B2B">
        <w:rPr>
          <w:rFonts w:ascii="ＭＳ 明朝" w:eastAsia="ＭＳ 明朝" w:hAnsi="ＭＳ 明朝" w:hint="eastAsia"/>
          <w:bCs/>
          <w:szCs w:val="21"/>
        </w:rPr>
        <w:t>O</w:t>
      </w:r>
      <w:r w:rsidRPr="00225B2B">
        <w:rPr>
          <w:rFonts w:ascii="ＭＳ 明朝" w:eastAsia="ＭＳ 明朝" w:hAnsi="ＭＳ 明朝"/>
          <w:bCs/>
          <w:szCs w:val="21"/>
        </w:rPr>
        <w:t>sMTOPVIB</w:t>
      </w:r>
      <w:proofErr w:type="spellEnd"/>
      <w:r w:rsidRPr="00225B2B">
        <w:rPr>
          <w:rFonts w:ascii="ＭＳ 明朝" w:eastAsia="ＭＳ 明朝" w:hAnsi="ＭＳ 明朝" w:hint="eastAsia"/>
          <w:bCs/>
          <w:szCs w:val="21"/>
        </w:rPr>
        <w:t>は減数分裂時の双極紡錘体の形成に必要である</w:t>
      </w:r>
    </w:p>
    <w:p w:rsidR="003D5183" w:rsidRPr="00A368DD" w:rsidRDefault="003D5183" w:rsidP="00544F55">
      <w:pPr>
        <w:jc w:val="center"/>
        <w:rPr>
          <w:rFonts w:ascii="ＭＳ 明朝" w:eastAsia="ＭＳ 明朝" w:hAnsi="ＭＳ 明朝" w:hint="eastAsia"/>
          <w:bCs/>
          <w:szCs w:val="21"/>
        </w:rPr>
      </w:pPr>
    </w:p>
    <w:p w:rsidR="00832932" w:rsidRPr="00A368DD" w:rsidRDefault="00371B68" w:rsidP="00C86971">
      <w:pPr>
        <w:rPr>
          <w:rFonts w:ascii="ＭＳ 明朝" w:eastAsia="ＭＳ 明朝" w:hAnsi="ＭＳ 明朝"/>
          <w:bCs/>
          <w:sz w:val="20"/>
          <w:szCs w:val="20"/>
        </w:rPr>
      </w:pPr>
      <w:r w:rsidRPr="00A368DD">
        <w:rPr>
          <w:rFonts w:ascii="ＭＳ 明朝" w:eastAsia="ＭＳ 明朝" w:hAnsi="ＭＳ 明朝" w:hint="eastAsia"/>
          <w:bCs/>
          <w:sz w:val="20"/>
          <w:szCs w:val="20"/>
        </w:rPr>
        <w:t xml:space="preserve">　</w:t>
      </w:r>
      <w:r w:rsidR="00C86971" w:rsidRPr="00A368DD">
        <w:rPr>
          <w:rFonts w:ascii="ＭＳ 明朝" w:eastAsia="ＭＳ 明朝" w:hAnsi="ＭＳ 明朝" w:hint="eastAsia"/>
          <w:bCs/>
          <w:sz w:val="20"/>
          <w:szCs w:val="20"/>
        </w:rPr>
        <w:t>双極</w:t>
      </w:r>
      <w:r w:rsidR="006C46F7" w:rsidRPr="00A368DD">
        <w:rPr>
          <w:rFonts w:ascii="ＭＳ 明朝" w:eastAsia="ＭＳ 明朝" w:hAnsi="ＭＳ 明朝" w:hint="eastAsia"/>
          <w:bCs/>
          <w:sz w:val="20"/>
          <w:szCs w:val="20"/>
        </w:rPr>
        <w:t>性の</w:t>
      </w:r>
      <w:r w:rsidR="00C86971" w:rsidRPr="00A368DD">
        <w:rPr>
          <w:rFonts w:ascii="ＭＳ 明朝" w:eastAsia="ＭＳ 明朝" w:hAnsi="ＭＳ 明朝" w:hint="eastAsia"/>
          <w:bCs/>
          <w:sz w:val="20"/>
          <w:szCs w:val="20"/>
        </w:rPr>
        <w:t>紡錘体</w:t>
      </w:r>
      <w:r w:rsidR="006C46F7" w:rsidRPr="00A368DD">
        <w:rPr>
          <w:rFonts w:ascii="ＭＳ 明朝" w:eastAsia="ＭＳ 明朝" w:hAnsi="ＭＳ 明朝" w:hint="eastAsia"/>
          <w:bCs/>
          <w:sz w:val="20"/>
          <w:szCs w:val="20"/>
        </w:rPr>
        <w:t>の</w:t>
      </w:r>
      <w:r w:rsidR="00655892" w:rsidRPr="00A368DD">
        <w:rPr>
          <w:rFonts w:ascii="ＭＳ 明朝" w:eastAsia="ＭＳ 明朝" w:hAnsi="ＭＳ 明朝" w:hint="eastAsia"/>
          <w:bCs/>
          <w:sz w:val="20"/>
          <w:szCs w:val="20"/>
        </w:rPr>
        <w:t>形成</w:t>
      </w:r>
      <w:r w:rsidR="00C86971" w:rsidRPr="00A368DD">
        <w:rPr>
          <w:rFonts w:ascii="ＭＳ 明朝" w:eastAsia="ＭＳ 明朝" w:hAnsi="ＭＳ 明朝" w:hint="eastAsia"/>
          <w:bCs/>
          <w:sz w:val="20"/>
          <w:szCs w:val="20"/>
        </w:rPr>
        <w:t>は，</w:t>
      </w:r>
      <w:r w:rsidR="00655892" w:rsidRPr="00A368DD">
        <w:rPr>
          <w:rFonts w:ascii="ＭＳ 明朝" w:eastAsia="ＭＳ 明朝" w:hAnsi="ＭＳ 明朝" w:hint="eastAsia"/>
          <w:bCs/>
          <w:sz w:val="20"/>
          <w:szCs w:val="20"/>
        </w:rPr>
        <w:t>正常な</w:t>
      </w:r>
      <w:r w:rsidR="00C86971" w:rsidRPr="00A368DD">
        <w:rPr>
          <w:rFonts w:ascii="ＭＳ 明朝" w:eastAsia="ＭＳ 明朝" w:hAnsi="ＭＳ 明朝" w:hint="eastAsia"/>
          <w:bCs/>
          <w:sz w:val="20"/>
          <w:szCs w:val="20"/>
        </w:rPr>
        <w:t>染色体の</w:t>
      </w:r>
      <w:r w:rsidR="00655892" w:rsidRPr="00A368DD">
        <w:rPr>
          <w:rFonts w:ascii="ＭＳ 明朝" w:eastAsia="ＭＳ 明朝" w:hAnsi="ＭＳ 明朝" w:hint="eastAsia"/>
          <w:bCs/>
          <w:sz w:val="20"/>
          <w:szCs w:val="20"/>
        </w:rPr>
        <w:t>分配</w:t>
      </w:r>
      <w:r w:rsidR="00C86971" w:rsidRPr="00A368DD">
        <w:rPr>
          <w:rFonts w:ascii="ＭＳ 明朝" w:eastAsia="ＭＳ 明朝" w:hAnsi="ＭＳ 明朝" w:hint="eastAsia"/>
          <w:bCs/>
          <w:sz w:val="20"/>
          <w:szCs w:val="20"/>
        </w:rPr>
        <w:t>に必須である．</w:t>
      </w:r>
      <w:r w:rsidR="003240CE" w:rsidRPr="00A368DD">
        <w:rPr>
          <w:rFonts w:ascii="ＭＳ 明朝" w:eastAsia="ＭＳ 明朝" w:hAnsi="ＭＳ 明朝" w:hint="eastAsia"/>
          <w:bCs/>
          <w:sz w:val="20"/>
          <w:szCs w:val="20"/>
        </w:rPr>
        <w:t>高等真核生物において，紡錘体微小管は中心体</w:t>
      </w:r>
      <w:r w:rsidR="00FA1EF1" w:rsidRPr="00A368DD">
        <w:rPr>
          <w:rFonts w:ascii="ＭＳ 明朝" w:eastAsia="ＭＳ 明朝" w:hAnsi="ＭＳ 明朝" w:hint="eastAsia"/>
          <w:bCs/>
          <w:sz w:val="20"/>
          <w:szCs w:val="20"/>
        </w:rPr>
        <w:t>，中心体がない場合は</w:t>
      </w:r>
      <w:r w:rsidR="000E3812" w:rsidRPr="00A368DD">
        <w:rPr>
          <w:rFonts w:ascii="ＭＳ 明朝" w:eastAsia="ＭＳ 明朝" w:hAnsi="ＭＳ 明朝" w:hint="eastAsia"/>
          <w:bCs/>
          <w:sz w:val="20"/>
          <w:szCs w:val="20"/>
        </w:rPr>
        <w:t>クロマチンが仲介する経路によって</w:t>
      </w:r>
      <w:r w:rsidR="00655892" w:rsidRPr="00A368DD">
        <w:rPr>
          <w:rFonts w:ascii="ＭＳ 明朝" w:eastAsia="ＭＳ 明朝" w:hAnsi="ＭＳ 明朝" w:hint="eastAsia"/>
          <w:bCs/>
          <w:sz w:val="20"/>
          <w:szCs w:val="20"/>
        </w:rPr>
        <w:t>形成さ</w:t>
      </w:r>
      <w:r w:rsidR="000E3812" w:rsidRPr="00A368DD">
        <w:rPr>
          <w:rFonts w:ascii="ＭＳ 明朝" w:eastAsia="ＭＳ 明朝" w:hAnsi="ＭＳ 明朝" w:hint="eastAsia"/>
          <w:bCs/>
          <w:sz w:val="20"/>
          <w:szCs w:val="20"/>
        </w:rPr>
        <w:t>れる．</w:t>
      </w:r>
      <w:r w:rsidR="006C46F7" w:rsidRPr="00A368DD">
        <w:rPr>
          <w:rFonts w:ascii="ＭＳ 明朝" w:eastAsia="ＭＳ 明朝" w:hAnsi="ＭＳ 明朝" w:hint="eastAsia"/>
          <w:bCs/>
          <w:sz w:val="20"/>
          <w:szCs w:val="20"/>
        </w:rPr>
        <w:t>このような</w:t>
      </w:r>
      <w:r w:rsidR="00C86971" w:rsidRPr="00A368DD">
        <w:rPr>
          <w:rFonts w:ascii="ＭＳ 明朝" w:eastAsia="ＭＳ 明朝" w:hAnsi="ＭＳ 明朝" w:hint="eastAsia"/>
          <w:bCs/>
          <w:sz w:val="20"/>
          <w:szCs w:val="20"/>
        </w:rPr>
        <w:t>紡錘体形成のメカニズムに関しては，マウス</w:t>
      </w:r>
      <w:r w:rsidR="006C46F7" w:rsidRPr="00A368DD">
        <w:rPr>
          <w:rFonts w:ascii="ＭＳ 明朝" w:eastAsia="ＭＳ 明朝" w:hAnsi="ＭＳ 明朝" w:hint="eastAsia"/>
          <w:bCs/>
          <w:sz w:val="20"/>
          <w:szCs w:val="20"/>
        </w:rPr>
        <w:t>などの動物細胞</w:t>
      </w:r>
      <w:r w:rsidR="00C86971" w:rsidRPr="00A368DD">
        <w:rPr>
          <w:rFonts w:ascii="ＭＳ 明朝" w:eastAsia="ＭＳ 明朝" w:hAnsi="ＭＳ 明朝" w:hint="eastAsia"/>
          <w:bCs/>
          <w:sz w:val="20"/>
          <w:szCs w:val="20"/>
        </w:rPr>
        <w:t>において研究が進んでいる．しかし，植物の減数分裂における双極紡錘体形成のメカニズムについては，未だ明らかにされていない．</w:t>
      </w:r>
      <w:r w:rsidR="001779B8" w:rsidRPr="00A368DD">
        <w:rPr>
          <w:rFonts w:ascii="ＭＳ 明朝" w:eastAsia="ＭＳ 明朝" w:hAnsi="ＭＳ 明朝" w:hint="eastAsia"/>
          <w:bCs/>
          <w:sz w:val="20"/>
          <w:szCs w:val="20"/>
        </w:rPr>
        <w:t>そこで，</w:t>
      </w:r>
      <w:r w:rsidR="00C11F71" w:rsidRPr="00A368DD">
        <w:rPr>
          <w:rFonts w:ascii="ＭＳ 明朝" w:eastAsia="ＭＳ 明朝" w:hAnsi="ＭＳ 明朝" w:hint="eastAsia"/>
          <w:bCs/>
          <w:sz w:val="20"/>
          <w:szCs w:val="20"/>
        </w:rPr>
        <w:t>我々は植物の減数分裂双極紡錘体がどのようにして形成されるのか，特に核膜崩壊</w:t>
      </w:r>
      <w:r w:rsidR="001F1E7D" w:rsidRPr="00A368DD">
        <w:rPr>
          <w:rFonts w:ascii="ＭＳ 明朝" w:eastAsia="ＭＳ 明朝" w:hAnsi="ＭＳ 明朝" w:hint="eastAsia"/>
          <w:bCs/>
          <w:sz w:val="20"/>
          <w:szCs w:val="20"/>
        </w:rPr>
        <w:t>（n</w:t>
      </w:r>
      <w:r w:rsidR="001F1E7D" w:rsidRPr="00A368DD">
        <w:rPr>
          <w:rFonts w:ascii="ＭＳ 明朝" w:eastAsia="ＭＳ 明朝" w:hAnsi="ＭＳ 明朝"/>
          <w:bCs/>
          <w:sz w:val="20"/>
          <w:szCs w:val="20"/>
        </w:rPr>
        <w:t>uclear envelope breakdown</w:t>
      </w:r>
      <w:r w:rsidR="001F1E7D" w:rsidRPr="00A368DD">
        <w:rPr>
          <w:rFonts w:ascii="ＭＳ 明朝" w:eastAsia="ＭＳ 明朝" w:hAnsi="ＭＳ 明朝" w:hint="eastAsia"/>
          <w:bCs/>
          <w:sz w:val="20"/>
          <w:szCs w:val="20"/>
        </w:rPr>
        <w:t>：N</w:t>
      </w:r>
      <w:r w:rsidR="001F1E7D" w:rsidRPr="00A368DD">
        <w:rPr>
          <w:rFonts w:ascii="ＭＳ 明朝" w:eastAsia="ＭＳ 明朝" w:hAnsi="ＭＳ 明朝"/>
          <w:bCs/>
          <w:sz w:val="20"/>
          <w:szCs w:val="20"/>
        </w:rPr>
        <w:t>EB</w:t>
      </w:r>
      <w:r w:rsidR="001F1E7D" w:rsidRPr="00A368DD">
        <w:rPr>
          <w:rFonts w:ascii="ＭＳ 明朝" w:eastAsia="ＭＳ 明朝" w:hAnsi="ＭＳ 明朝" w:hint="eastAsia"/>
          <w:bCs/>
          <w:sz w:val="20"/>
          <w:szCs w:val="20"/>
        </w:rPr>
        <w:t>）</w:t>
      </w:r>
      <w:r w:rsidR="00C11F71" w:rsidRPr="00A368DD">
        <w:rPr>
          <w:rFonts w:ascii="ＭＳ 明朝" w:eastAsia="ＭＳ 明朝" w:hAnsi="ＭＳ 明朝" w:hint="eastAsia"/>
          <w:bCs/>
          <w:sz w:val="20"/>
          <w:szCs w:val="20"/>
        </w:rPr>
        <w:t>後における双極紡錘体の形成メカニズムについて明らかにすることを目的に研究を行った．</w:t>
      </w:r>
    </w:p>
    <w:p w:rsidR="00DE28E4" w:rsidRPr="00A368DD" w:rsidRDefault="00832932" w:rsidP="00C86971">
      <w:pPr>
        <w:rPr>
          <w:rFonts w:ascii="ＭＳ 明朝" w:eastAsia="ＭＳ 明朝" w:hAnsi="ＭＳ 明朝"/>
          <w:bCs/>
          <w:sz w:val="20"/>
          <w:szCs w:val="20"/>
        </w:rPr>
      </w:pPr>
      <w:r w:rsidRPr="00A368DD">
        <w:rPr>
          <w:rFonts w:ascii="ＭＳ 明朝" w:eastAsia="ＭＳ 明朝" w:hAnsi="ＭＳ 明朝" w:hint="eastAsia"/>
          <w:bCs/>
          <w:sz w:val="20"/>
          <w:szCs w:val="20"/>
        </w:rPr>
        <w:t xml:space="preserve">　本研究において，</w:t>
      </w:r>
      <w:r w:rsidR="00773349" w:rsidRPr="00A368DD">
        <w:rPr>
          <w:rFonts w:ascii="ＭＳ 明朝" w:eastAsia="ＭＳ 明朝" w:hAnsi="ＭＳ 明朝" w:hint="eastAsia"/>
          <w:bCs/>
          <w:sz w:val="20"/>
          <w:szCs w:val="20"/>
        </w:rPr>
        <w:t>我々はイネ（</w:t>
      </w:r>
      <w:proofErr w:type="spellStart"/>
      <w:r w:rsidR="00773349" w:rsidRPr="00A368DD">
        <w:rPr>
          <w:rFonts w:ascii="Times New Roman" w:eastAsia="ＭＳ 明朝" w:hAnsi="Times New Roman" w:cs="Times New Roman"/>
          <w:bCs/>
          <w:i/>
          <w:iCs/>
          <w:sz w:val="20"/>
          <w:szCs w:val="20"/>
        </w:rPr>
        <w:t>Oriza</w:t>
      </w:r>
      <w:proofErr w:type="spellEnd"/>
      <w:r w:rsidR="00773349" w:rsidRPr="00A368DD">
        <w:rPr>
          <w:rFonts w:ascii="Times New Roman" w:eastAsia="ＭＳ 明朝" w:hAnsi="Times New Roman" w:cs="Times New Roman"/>
          <w:bCs/>
          <w:i/>
          <w:iCs/>
          <w:sz w:val="20"/>
          <w:szCs w:val="20"/>
        </w:rPr>
        <w:t xml:space="preserve"> sativa</w:t>
      </w:r>
      <w:r w:rsidR="00773349" w:rsidRPr="00A368DD">
        <w:rPr>
          <w:rFonts w:ascii="ＭＳ 明朝" w:eastAsia="ＭＳ 明朝" w:hAnsi="ＭＳ 明朝" w:hint="eastAsia"/>
          <w:bCs/>
          <w:sz w:val="20"/>
          <w:szCs w:val="20"/>
        </w:rPr>
        <w:t>），トウモロコシ（</w:t>
      </w:r>
      <w:proofErr w:type="spellStart"/>
      <w:r w:rsidR="00773349" w:rsidRPr="00A368DD">
        <w:rPr>
          <w:rFonts w:ascii="Times New Roman" w:eastAsia="ＭＳ 明朝" w:hAnsi="Times New Roman" w:cs="Times New Roman"/>
          <w:bCs/>
          <w:i/>
          <w:iCs/>
          <w:sz w:val="20"/>
          <w:szCs w:val="20"/>
        </w:rPr>
        <w:t>Zea</w:t>
      </w:r>
      <w:proofErr w:type="spellEnd"/>
      <w:r w:rsidR="00773349" w:rsidRPr="00A368DD">
        <w:rPr>
          <w:rFonts w:ascii="Times New Roman" w:eastAsia="ＭＳ 明朝" w:hAnsi="Times New Roman" w:cs="Times New Roman"/>
          <w:bCs/>
          <w:i/>
          <w:iCs/>
          <w:sz w:val="20"/>
          <w:szCs w:val="20"/>
        </w:rPr>
        <w:t xml:space="preserve"> mays</w:t>
      </w:r>
      <w:r w:rsidR="00773349" w:rsidRPr="00A368DD">
        <w:rPr>
          <w:rFonts w:ascii="ＭＳ 明朝" w:eastAsia="ＭＳ 明朝" w:hAnsi="ＭＳ 明朝" w:hint="eastAsia"/>
          <w:bCs/>
          <w:sz w:val="20"/>
          <w:szCs w:val="20"/>
        </w:rPr>
        <w:t>），シロイヌナズナ（</w:t>
      </w:r>
      <w:r w:rsidR="00773349" w:rsidRPr="00A368DD">
        <w:rPr>
          <w:rFonts w:ascii="Times New Roman" w:eastAsia="ＭＳ 明朝" w:hAnsi="Times New Roman" w:cs="Times New Roman"/>
          <w:bCs/>
          <w:i/>
          <w:iCs/>
          <w:sz w:val="20"/>
          <w:szCs w:val="20"/>
        </w:rPr>
        <w:t>Arabidopsis thaliana</w:t>
      </w:r>
      <w:r w:rsidR="00773349" w:rsidRPr="00A368DD">
        <w:rPr>
          <w:rFonts w:ascii="ＭＳ 明朝" w:eastAsia="ＭＳ 明朝" w:hAnsi="ＭＳ 明朝" w:hint="eastAsia"/>
          <w:bCs/>
          <w:sz w:val="20"/>
          <w:szCs w:val="20"/>
        </w:rPr>
        <w:t>），トマト（</w:t>
      </w:r>
      <w:r w:rsidR="00773349" w:rsidRPr="00A368DD">
        <w:rPr>
          <w:rFonts w:ascii="Times New Roman" w:eastAsia="ＭＳ 明朝" w:hAnsi="Times New Roman" w:cs="Times New Roman"/>
          <w:bCs/>
          <w:i/>
          <w:iCs/>
          <w:sz w:val="20"/>
          <w:szCs w:val="20"/>
        </w:rPr>
        <w:t xml:space="preserve">Solanum </w:t>
      </w:r>
      <w:proofErr w:type="spellStart"/>
      <w:r w:rsidR="00773349" w:rsidRPr="00A368DD">
        <w:rPr>
          <w:rFonts w:ascii="Times New Roman" w:eastAsia="ＭＳ 明朝" w:hAnsi="Times New Roman" w:cs="Times New Roman"/>
          <w:bCs/>
          <w:i/>
          <w:iCs/>
          <w:sz w:val="20"/>
          <w:szCs w:val="20"/>
        </w:rPr>
        <w:t>lycopersicum</w:t>
      </w:r>
      <w:proofErr w:type="spellEnd"/>
      <w:r w:rsidR="00773349" w:rsidRPr="00A368DD">
        <w:rPr>
          <w:rFonts w:ascii="ＭＳ 明朝" w:eastAsia="ＭＳ 明朝" w:hAnsi="ＭＳ 明朝" w:hint="eastAsia"/>
          <w:bCs/>
          <w:sz w:val="20"/>
          <w:szCs w:val="20"/>
        </w:rPr>
        <w:t>）の微小管構造を</w:t>
      </w:r>
      <w:r w:rsidR="00C20D96" w:rsidRPr="00A368DD">
        <w:rPr>
          <w:rFonts w:ascii="ＭＳ 明朝" w:eastAsia="ＭＳ 明朝" w:hAnsi="ＭＳ 明朝" w:hint="eastAsia"/>
          <w:bCs/>
          <w:sz w:val="20"/>
          <w:szCs w:val="20"/>
        </w:rPr>
        <w:t>，</w:t>
      </w:r>
      <w:r w:rsidR="00773349" w:rsidRPr="00A368DD">
        <w:rPr>
          <w:rFonts w:ascii="ＭＳ 明朝" w:eastAsia="ＭＳ 明朝" w:hAnsi="ＭＳ 明朝" w:hint="eastAsia"/>
          <w:bCs/>
          <w:sz w:val="20"/>
          <w:szCs w:val="20"/>
        </w:rPr>
        <w:t>免疫蛍光染色法を用いて観察を行うことで，</w:t>
      </w:r>
      <w:r w:rsidRPr="00A368DD">
        <w:rPr>
          <w:rFonts w:ascii="ＭＳ 明朝" w:eastAsia="ＭＳ 明朝" w:hAnsi="ＭＳ 明朝" w:hint="eastAsia"/>
          <w:bCs/>
          <w:sz w:val="20"/>
          <w:szCs w:val="20"/>
        </w:rPr>
        <w:t>植物の双極紡錘体形成で鍵となるステップは中期Ⅰにおける多極紡錘体から双極紡錘体への変化であるということを発見した．</w:t>
      </w:r>
      <w:r w:rsidR="00773349" w:rsidRPr="00A368DD">
        <w:rPr>
          <w:rFonts w:ascii="ＭＳ 明朝" w:eastAsia="ＭＳ 明朝" w:hAnsi="ＭＳ 明朝" w:hint="eastAsia"/>
          <w:bCs/>
          <w:sz w:val="20"/>
          <w:szCs w:val="20"/>
        </w:rPr>
        <w:t>この観察では，</w:t>
      </w:r>
      <w:r w:rsidR="00D27936" w:rsidRPr="00A368DD">
        <w:rPr>
          <w:rFonts w:ascii="ＭＳ 明朝" w:eastAsia="ＭＳ 明朝" w:hAnsi="ＭＳ 明朝" w:hint="eastAsia"/>
          <w:bCs/>
          <w:sz w:val="20"/>
          <w:szCs w:val="20"/>
        </w:rPr>
        <w:t>前期Ⅰ</w:t>
      </w:r>
      <w:r w:rsidR="006C46F7" w:rsidRPr="00A368DD">
        <w:rPr>
          <w:rFonts w:ascii="ＭＳ 明朝" w:eastAsia="ＭＳ 明朝" w:hAnsi="ＭＳ 明朝" w:hint="eastAsia"/>
          <w:bCs/>
          <w:sz w:val="20"/>
          <w:szCs w:val="20"/>
        </w:rPr>
        <w:t>の</w:t>
      </w:r>
      <w:r w:rsidR="00D27936" w:rsidRPr="00A368DD">
        <w:rPr>
          <w:rFonts w:ascii="ＭＳ 明朝" w:eastAsia="ＭＳ 明朝" w:hAnsi="ＭＳ 明朝" w:hint="eastAsia"/>
          <w:bCs/>
          <w:sz w:val="20"/>
          <w:szCs w:val="20"/>
        </w:rPr>
        <w:t>初期で微小管が細胞質を埋め，後半で微小管の束が生じ，ダイアキネシス期には核膜周辺にリング様の構造をつく</w:t>
      </w:r>
      <w:r w:rsidR="00EB0587" w:rsidRPr="00A368DD">
        <w:rPr>
          <w:rFonts w:ascii="ＭＳ 明朝" w:eastAsia="ＭＳ 明朝" w:hAnsi="ＭＳ 明朝" w:hint="eastAsia"/>
          <w:bCs/>
          <w:sz w:val="20"/>
          <w:szCs w:val="20"/>
        </w:rPr>
        <w:t>った</w:t>
      </w:r>
      <w:r w:rsidR="00D27936" w:rsidRPr="00A368DD">
        <w:rPr>
          <w:rFonts w:ascii="ＭＳ 明朝" w:eastAsia="ＭＳ 明朝" w:hAnsi="ＭＳ 明朝" w:hint="eastAsia"/>
          <w:bCs/>
          <w:sz w:val="20"/>
          <w:szCs w:val="20"/>
        </w:rPr>
        <w:t>．</w:t>
      </w:r>
      <w:r w:rsidR="001F1E7D" w:rsidRPr="00A368DD">
        <w:rPr>
          <w:rFonts w:ascii="ＭＳ 明朝" w:eastAsia="ＭＳ 明朝" w:hAnsi="ＭＳ 明朝" w:hint="eastAsia"/>
          <w:bCs/>
          <w:sz w:val="20"/>
          <w:szCs w:val="20"/>
        </w:rPr>
        <w:t>NEB</w:t>
      </w:r>
      <w:r w:rsidR="00D27936" w:rsidRPr="00A368DD">
        <w:rPr>
          <w:rFonts w:ascii="ＭＳ 明朝" w:eastAsia="ＭＳ 明朝" w:hAnsi="ＭＳ 明朝" w:hint="eastAsia"/>
          <w:bCs/>
          <w:sz w:val="20"/>
          <w:szCs w:val="20"/>
        </w:rPr>
        <w:t>のあと，この構造は独立した微小管の束に分かれていき，</w:t>
      </w:r>
      <w:r w:rsidR="00EB0587" w:rsidRPr="00A368DD">
        <w:rPr>
          <w:rFonts w:ascii="ＭＳ 明朝" w:eastAsia="ＭＳ 明朝" w:hAnsi="ＭＳ 明朝" w:hint="eastAsia"/>
          <w:bCs/>
          <w:sz w:val="20"/>
          <w:szCs w:val="20"/>
        </w:rPr>
        <w:t>一旦多極紡錘体を形成した後に後期Ⅰの前には多極紡錘体は双極紡錘体に変わった．このことから，多極紡錘体から双極紡錘体へ変化することは単子葉植物と双子葉植物の両方で一般的</w:t>
      </w:r>
      <w:r w:rsidRPr="00A368DD">
        <w:rPr>
          <w:rFonts w:ascii="ＭＳ 明朝" w:eastAsia="ＭＳ 明朝" w:hAnsi="ＭＳ 明朝" w:hint="eastAsia"/>
          <w:bCs/>
          <w:sz w:val="20"/>
          <w:szCs w:val="20"/>
        </w:rPr>
        <w:t>なことであることが推測される．また，マウスやショウジョウバエ，アフリカツメガエル</w:t>
      </w:r>
      <w:r w:rsidR="00780F3F" w:rsidRPr="00A368DD">
        <w:rPr>
          <w:rFonts w:ascii="ＭＳ 明朝" w:eastAsia="ＭＳ 明朝" w:hAnsi="ＭＳ 明朝" w:hint="eastAsia"/>
          <w:bCs/>
          <w:sz w:val="20"/>
          <w:szCs w:val="20"/>
        </w:rPr>
        <w:t>等</w:t>
      </w:r>
      <w:r w:rsidRPr="00A368DD">
        <w:rPr>
          <w:rFonts w:ascii="ＭＳ 明朝" w:eastAsia="ＭＳ 明朝" w:hAnsi="ＭＳ 明朝" w:hint="eastAsia"/>
          <w:bCs/>
          <w:sz w:val="20"/>
          <w:szCs w:val="20"/>
        </w:rPr>
        <w:t>の減数分裂における紡錘体形成はランダム方向の微小管形成を伴い，</w:t>
      </w:r>
      <w:r w:rsidR="00780F3F" w:rsidRPr="00A368DD">
        <w:rPr>
          <w:rFonts w:ascii="ＭＳ 明朝" w:eastAsia="ＭＳ 明朝" w:hAnsi="ＭＳ 明朝" w:hint="eastAsia"/>
          <w:bCs/>
          <w:sz w:val="20"/>
          <w:szCs w:val="20"/>
        </w:rPr>
        <w:t>クロマチンが仲介する</w:t>
      </w:r>
      <w:r w:rsidRPr="00A368DD">
        <w:rPr>
          <w:rFonts w:ascii="ＭＳ 明朝" w:eastAsia="ＭＳ 明朝" w:hAnsi="ＭＳ 明朝" w:hint="eastAsia"/>
          <w:bCs/>
          <w:sz w:val="20"/>
          <w:szCs w:val="20"/>
        </w:rPr>
        <w:t>自己組織化</w:t>
      </w:r>
      <w:r w:rsidR="00780F3F" w:rsidRPr="00A368DD">
        <w:rPr>
          <w:rFonts w:ascii="ＭＳ 明朝" w:eastAsia="ＭＳ 明朝" w:hAnsi="ＭＳ 明朝" w:hint="eastAsia"/>
          <w:bCs/>
          <w:sz w:val="20"/>
          <w:szCs w:val="20"/>
        </w:rPr>
        <w:t>と呼ばれる経路を通して</w:t>
      </w:r>
      <w:r w:rsidRPr="00A368DD">
        <w:rPr>
          <w:rFonts w:ascii="ＭＳ 明朝" w:eastAsia="ＭＳ 明朝" w:hAnsi="ＭＳ 明朝" w:hint="eastAsia"/>
          <w:bCs/>
          <w:sz w:val="20"/>
          <w:szCs w:val="20"/>
        </w:rPr>
        <w:t>双極性の配向が生じ</w:t>
      </w:r>
      <w:r w:rsidR="00780F3F" w:rsidRPr="00A368DD">
        <w:rPr>
          <w:rFonts w:ascii="ＭＳ 明朝" w:eastAsia="ＭＳ 明朝" w:hAnsi="ＭＳ 明朝" w:hint="eastAsia"/>
          <w:bCs/>
          <w:sz w:val="20"/>
          <w:szCs w:val="20"/>
        </w:rPr>
        <w:t>，双極紡錘体が形成される</w:t>
      </w:r>
      <w:r w:rsidRPr="00A368DD">
        <w:rPr>
          <w:rFonts w:ascii="ＭＳ 明朝" w:eastAsia="ＭＳ 明朝" w:hAnsi="ＭＳ 明朝" w:hint="eastAsia"/>
          <w:bCs/>
          <w:sz w:val="20"/>
          <w:szCs w:val="20"/>
        </w:rPr>
        <w:t>．このことは，多極紡錘体から双極紡錘体が形成される過程が中心体の無い細胞においては一般的である可能性を示唆している．また，</w:t>
      </w:r>
      <w:r w:rsidR="00160527" w:rsidRPr="00A368DD">
        <w:rPr>
          <w:rFonts w:ascii="ＭＳ 明朝" w:eastAsia="ＭＳ 明朝" w:hAnsi="ＭＳ 明朝" w:hint="eastAsia"/>
          <w:bCs/>
          <w:sz w:val="20"/>
          <w:szCs w:val="20"/>
        </w:rPr>
        <w:t>イネでD</w:t>
      </w:r>
      <w:r w:rsidR="00160527" w:rsidRPr="00A368DD">
        <w:rPr>
          <w:rFonts w:ascii="ＭＳ 明朝" w:eastAsia="ＭＳ 明朝" w:hAnsi="ＭＳ 明朝"/>
          <w:bCs/>
          <w:sz w:val="20"/>
          <w:szCs w:val="20"/>
        </w:rPr>
        <w:t>NA</w:t>
      </w:r>
      <w:r w:rsidR="00160527" w:rsidRPr="00A368DD">
        <w:rPr>
          <w:rFonts w:ascii="ＭＳ 明朝" w:eastAsia="ＭＳ 明朝" w:hAnsi="ＭＳ 明朝" w:hint="eastAsia"/>
          <w:bCs/>
          <w:sz w:val="20"/>
          <w:szCs w:val="20"/>
        </w:rPr>
        <w:t>の二本鎖切断（d</w:t>
      </w:r>
      <w:r w:rsidR="00160527" w:rsidRPr="00A368DD">
        <w:rPr>
          <w:rFonts w:ascii="ＭＳ 明朝" w:eastAsia="ＭＳ 明朝" w:hAnsi="ＭＳ 明朝"/>
          <w:bCs/>
          <w:sz w:val="20"/>
          <w:szCs w:val="20"/>
        </w:rPr>
        <w:t>ouble-strand break</w:t>
      </w:r>
      <w:r w:rsidR="00160527" w:rsidRPr="00A368DD">
        <w:rPr>
          <w:rFonts w:ascii="ＭＳ 明朝" w:eastAsia="ＭＳ 明朝" w:hAnsi="ＭＳ 明朝" w:hint="eastAsia"/>
          <w:bCs/>
          <w:sz w:val="20"/>
          <w:szCs w:val="20"/>
        </w:rPr>
        <w:t>：</w:t>
      </w:r>
      <w:r w:rsidR="00160527" w:rsidRPr="00A368DD">
        <w:rPr>
          <w:rFonts w:ascii="ＭＳ 明朝" w:eastAsia="ＭＳ 明朝" w:hAnsi="ＭＳ 明朝"/>
          <w:bCs/>
          <w:sz w:val="20"/>
          <w:szCs w:val="20"/>
        </w:rPr>
        <w:t>DSB</w:t>
      </w:r>
      <w:r w:rsidR="00160527" w:rsidRPr="00A368DD">
        <w:rPr>
          <w:rFonts w:ascii="ＭＳ 明朝" w:eastAsia="ＭＳ 明朝" w:hAnsi="ＭＳ 明朝" w:hint="eastAsia"/>
          <w:bCs/>
          <w:sz w:val="20"/>
          <w:szCs w:val="20"/>
        </w:rPr>
        <w:t>）</w:t>
      </w:r>
      <w:r w:rsidR="00D66E41" w:rsidRPr="00A368DD">
        <w:rPr>
          <w:rFonts w:ascii="ＭＳ 明朝" w:eastAsia="ＭＳ 明朝" w:hAnsi="ＭＳ 明朝" w:hint="eastAsia"/>
          <w:bCs/>
          <w:sz w:val="20"/>
          <w:szCs w:val="20"/>
        </w:rPr>
        <w:t>に関与して組換えを生じさせる</w:t>
      </w:r>
      <w:r w:rsidR="00160527" w:rsidRPr="00A368DD">
        <w:rPr>
          <w:rFonts w:ascii="ＭＳ 明朝" w:eastAsia="ＭＳ 明朝" w:hAnsi="ＭＳ 明朝" w:hint="eastAsia"/>
          <w:bCs/>
          <w:sz w:val="20"/>
          <w:szCs w:val="20"/>
        </w:rPr>
        <w:t>ことが知られている</w:t>
      </w:r>
      <w:proofErr w:type="spellStart"/>
      <w:r w:rsidR="00160527" w:rsidRPr="00A368DD">
        <w:rPr>
          <w:rFonts w:ascii="ＭＳ 明朝" w:eastAsia="ＭＳ 明朝" w:hAnsi="ＭＳ 明朝" w:hint="eastAsia"/>
          <w:bCs/>
          <w:i/>
          <w:iCs/>
          <w:sz w:val="20"/>
          <w:szCs w:val="20"/>
        </w:rPr>
        <w:t>O</w:t>
      </w:r>
      <w:r w:rsidR="00160527" w:rsidRPr="00A368DD">
        <w:rPr>
          <w:rFonts w:ascii="ＭＳ 明朝" w:eastAsia="ＭＳ 明朝" w:hAnsi="ＭＳ 明朝"/>
          <w:bCs/>
          <w:i/>
          <w:iCs/>
          <w:sz w:val="20"/>
          <w:szCs w:val="20"/>
        </w:rPr>
        <w:t>sMTOPVIB</w:t>
      </w:r>
      <w:proofErr w:type="spellEnd"/>
      <w:r w:rsidR="00160527" w:rsidRPr="00A368DD">
        <w:rPr>
          <w:rFonts w:ascii="ＭＳ 明朝" w:eastAsia="ＭＳ 明朝" w:hAnsi="ＭＳ 明朝" w:hint="eastAsia"/>
          <w:bCs/>
          <w:sz w:val="20"/>
          <w:szCs w:val="20"/>
        </w:rPr>
        <w:t>の変異体</w:t>
      </w:r>
      <w:proofErr w:type="spellStart"/>
      <w:r w:rsidR="00160527" w:rsidRPr="00A368DD">
        <w:rPr>
          <w:rFonts w:ascii="ＭＳ 明朝" w:eastAsia="ＭＳ 明朝" w:hAnsi="ＭＳ 明朝" w:hint="eastAsia"/>
          <w:bCs/>
          <w:i/>
          <w:iCs/>
          <w:sz w:val="20"/>
          <w:szCs w:val="20"/>
        </w:rPr>
        <w:t>O</w:t>
      </w:r>
      <w:r w:rsidR="00160527" w:rsidRPr="00A368DD">
        <w:rPr>
          <w:rFonts w:ascii="ＭＳ 明朝" w:eastAsia="ＭＳ 明朝" w:hAnsi="ＭＳ 明朝"/>
          <w:bCs/>
          <w:i/>
          <w:iCs/>
          <w:sz w:val="20"/>
          <w:szCs w:val="20"/>
        </w:rPr>
        <w:t>smtopVIB</w:t>
      </w:r>
      <w:proofErr w:type="spellEnd"/>
      <w:r w:rsidR="001F1E7D" w:rsidRPr="00A368DD">
        <w:rPr>
          <w:rFonts w:ascii="ＭＳ 明朝" w:eastAsia="ＭＳ 明朝" w:hAnsi="ＭＳ 明朝" w:hint="eastAsia"/>
          <w:bCs/>
          <w:sz w:val="20"/>
          <w:szCs w:val="20"/>
        </w:rPr>
        <w:t>では減数分裂に異常が生じ</w:t>
      </w:r>
      <w:r w:rsidR="00972705" w:rsidRPr="00A368DD">
        <w:rPr>
          <w:rFonts w:ascii="ＭＳ 明朝" w:eastAsia="ＭＳ 明朝" w:hAnsi="ＭＳ 明朝" w:hint="eastAsia"/>
          <w:bCs/>
          <w:sz w:val="20"/>
          <w:szCs w:val="20"/>
        </w:rPr>
        <w:t>，</w:t>
      </w:r>
      <w:r w:rsidR="006C46F7" w:rsidRPr="00A368DD">
        <w:rPr>
          <w:rFonts w:ascii="ＭＳ 明朝" w:eastAsia="ＭＳ 明朝" w:hAnsi="ＭＳ 明朝" w:hint="eastAsia"/>
          <w:bCs/>
          <w:sz w:val="20"/>
          <w:szCs w:val="20"/>
        </w:rPr>
        <w:t>多極紡錘体が双極紡錘体に変化することができなかった一方で，その他のDSB</w:t>
      </w:r>
      <w:r w:rsidR="00972705" w:rsidRPr="00A368DD">
        <w:rPr>
          <w:rFonts w:ascii="ＭＳ 明朝" w:eastAsia="ＭＳ 明朝" w:hAnsi="ＭＳ 明朝" w:hint="eastAsia"/>
          <w:bCs/>
          <w:sz w:val="20"/>
          <w:szCs w:val="20"/>
        </w:rPr>
        <w:t>発生に欠陥のある変異体（</w:t>
      </w:r>
      <w:r w:rsidR="00972705" w:rsidRPr="00A368DD">
        <w:rPr>
          <w:rFonts w:ascii="ＭＳ 明朝" w:eastAsia="ＭＳ 明朝" w:hAnsi="ＭＳ 明朝" w:hint="eastAsia"/>
          <w:bCs/>
          <w:i/>
          <w:iCs/>
          <w:sz w:val="20"/>
          <w:szCs w:val="20"/>
        </w:rPr>
        <w:t>p</w:t>
      </w:r>
      <w:r w:rsidR="00972705" w:rsidRPr="00A368DD">
        <w:rPr>
          <w:rFonts w:ascii="ＭＳ 明朝" w:eastAsia="ＭＳ 明朝" w:hAnsi="ＭＳ 明朝"/>
          <w:bCs/>
          <w:i/>
          <w:iCs/>
          <w:sz w:val="20"/>
          <w:szCs w:val="20"/>
        </w:rPr>
        <w:t>air2</w:t>
      </w:r>
      <w:r w:rsidR="00972705" w:rsidRPr="00A368DD">
        <w:rPr>
          <w:rFonts w:ascii="ＭＳ 明朝" w:eastAsia="ＭＳ 明朝" w:hAnsi="ＭＳ 明朝" w:hint="eastAsia"/>
          <w:bCs/>
          <w:sz w:val="20"/>
          <w:szCs w:val="20"/>
        </w:rPr>
        <w:t>，</w:t>
      </w:r>
      <w:r w:rsidR="00972705" w:rsidRPr="00A368DD">
        <w:rPr>
          <w:rFonts w:ascii="ＭＳ 明朝" w:eastAsia="ＭＳ 明朝" w:hAnsi="ＭＳ 明朝" w:hint="eastAsia"/>
          <w:bCs/>
          <w:i/>
          <w:iCs/>
          <w:sz w:val="20"/>
          <w:szCs w:val="20"/>
        </w:rPr>
        <w:t>O</w:t>
      </w:r>
      <w:r w:rsidR="00972705" w:rsidRPr="00A368DD">
        <w:rPr>
          <w:rFonts w:ascii="ＭＳ 明朝" w:eastAsia="ＭＳ 明朝" w:hAnsi="ＭＳ 明朝"/>
          <w:bCs/>
          <w:i/>
          <w:iCs/>
          <w:sz w:val="20"/>
          <w:szCs w:val="20"/>
        </w:rPr>
        <w:t>sspo11-1</w:t>
      </w:r>
      <w:r w:rsidR="00972705" w:rsidRPr="00A368DD">
        <w:rPr>
          <w:rFonts w:ascii="ＭＳ 明朝" w:eastAsia="ＭＳ 明朝" w:hAnsi="ＭＳ 明朝" w:hint="eastAsia"/>
          <w:bCs/>
          <w:sz w:val="20"/>
          <w:szCs w:val="20"/>
        </w:rPr>
        <w:t>，</w:t>
      </w:r>
      <w:r w:rsidR="00972705" w:rsidRPr="00A368DD">
        <w:rPr>
          <w:rFonts w:ascii="ＭＳ 明朝" w:eastAsia="ＭＳ 明朝" w:hAnsi="ＭＳ 明朝"/>
          <w:bCs/>
          <w:i/>
          <w:iCs/>
          <w:sz w:val="20"/>
          <w:szCs w:val="20"/>
        </w:rPr>
        <w:t>crc1</w:t>
      </w:r>
      <w:r w:rsidR="00972705" w:rsidRPr="00A368DD">
        <w:rPr>
          <w:rFonts w:ascii="ＭＳ 明朝" w:eastAsia="ＭＳ 明朝" w:hAnsi="ＭＳ 明朝" w:hint="eastAsia"/>
          <w:bCs/>
          <w:sz w:val="20"/>
          <w:szCs w:val="20"/>
        </w:rPr>
        <w:t>）に</w:t>
      </w:r>
      <w:r w:rsidR="00364E46" w:rsidRPr="00A368DD">
        <w:rPr>
          <w:rFonts w:ascii="ＭＳ 明朝" w:eastAsia="ＭＳ 明朝" w:hAnsi="ＭＳ 明朝" w:hint="eastAsia"/>
          <w:bCs/>
          <w:sz w:val="20"/>
          <w:szCs w:val="20"/>
        </w:rPr>
        <w:t>おいて</w:t>
      </w:r>
      <w:r w:rsidR="006C46F7" w:rsidRPr="00A368DD">
        <w:rPr>
          <w:rFonts w:ascii="ＭＳ 明朝" w:eastAsia="ＭＳ 明朝" w:hAnsi="ＭＳ 明朝" w:hint="eastAsia"/>
          <w:bCs/>
          <w:sz w:val="20"/>
          <w:szCs w:val="20"/>
        </w:rPr>
        <w:t>は双極紡錘体が形成されたことから</w:t>
      </w:r>
      <w:r w:rsidR="00972705" w:rsidRPr="00A368DD">
        <w:rPr>
          <w:rFonts w:ascii="ＭＳ 明朝" w:eastAsia="ＭＳ 明朝" w:hAnsi="ＭＳ 明朝" w:hint="eastAsia"/>
          <w:bCs/>
          <w:sz w:val="20"/>
          <w:szCs w:val="20"/>
        </w:rPr>
        <w:t>，</w:t>
      </w:r>
      <w:proofErr w:type="spellStart"/>
      <w:r w:rsidR="00972705" w:rsidRPr="00A368DD">
        <w:rPr>
          <w:rFonts w:ascii="ＭＳ 明朝" w:eastAsia="ＭＳ 明朝" w:hAnsi="ＭＳ 明朝" w:hint="eastAsia"/>
          <w:bCs/>
          <w:sz w:val="20"/>
          <w:szCs w:val="20"/>
        </w:rPr>
        <w:t>O</w:t>
      </w:r>
      <w:r w:rsidR="00972705" w:rsidRPr="00A368DD">
        <w:rPr>
          <w:rFonts w:ascii="ＭＳ 明朝" w:eastAsia="ＭＳ 明朝" w:hAnsi="ＭＳ 明朝"/>
          <w:bCs/>
          <w:sz w:val="20"/>
          <w:szCs w:val="20"/>
        </w:rPr>
        <w:t>sMTOPVIB</w:t>
      </w:r>
      <w:proofErr w:type="spellEnd"/>
      <w:r w:rsidR="00972705" w:rsidRPr="00A368DD">
        <w:rPr>
          <w:rFonts w:ascii="ＭＳ 明朝" w:eastAsia="ＭＳ 明朝" w:hAnsi="ＭＳ 明朝" w:hint="eastAsia"/>
          <w:bCs/>
          <w:sz w:val="20"/>
          <w:szCs w:val="20"/>
        </w:rPr>
        <w:t>が双極紡錘体の形成に必要であること，双極紡錘体の形成はD</w:t>
      </w:r>
      <w:r w:rsidR="00972705" w:rsidRPr="00A368DD">
        <w:rPr>
          <w:rFonts w:ascii="ＭＳ 明朝" w:eastAsia="ＭＳ 明朝" w:hAnsi="ＭＳ 明朝"/>
          <w:bCs/>
          <w:sz w:val="20"/>
          <w:szCs w:val="20"/>
        </w:rPr>
        <w:t>SB</w:t>
      </w:r>
      <w:r w:rsidR="00972705" w:rsidRPr="00A368DD">
        <w:rPr>
          <w:rFonts w:ascii="ＭＳ 明朝" w:eastAsia="ＭＳ 明朝" w:hAnsi="ＭＳ 明朝" w:hint="eastAsia"/>
          <w:bCs/>
          <w:sz w:val="20"/>
          <w:szCs w:val="20"/>
        </w:rPr>
        <w:t>に非依存的である</w:t>
      </w:r>
      <w:r w:rsidR="00C20D96" w:rsidRPr="00A368DD">
        <w:rPr>
          <w:rFonts w:ascii="ＭＳ 明朝" w:eastAsia="ＭＳ 明朝" w:hAnsi="ＭＳ 明朝" w:hint="eastAsia"/>
          <w:bCs/>
          <w:sz w:val="20"/>
          <w:szCs w:val="20"/>
        </w:rPr>
        <w:t>ことを</w:t>
      </w:r>
      <w:r w:rsidR="006C46F7" w:rsidRPr="00A368DD">
        <w:rPr>
          <w:rFonts w:ascii="ＭＳ 明朝" w:eastAsia="ＭＳ 明朝" w:hAnsi="ＭＳ 明朝" w:hint="eastAsia"/>
          <w:bCs/>
          <w:sz w:val="20"/>
          <w:szCs w:val="20"/>
        </w:rPr>
        <w:t>明らかにした</w:t>
      </w:r>
      <w:r w:rsidR="00364E46" w:rsidRPr="00A368DD">
        <w:rPr>
          <w:rFonts w:ascii="ＭＳ 明朝" w:eastAsia="ＭＳ 明朝" w:hAnsi="ＭＳ 明朝" w:hint="eastAsia"/>
          <w:bCs/>
          <w:sz w:val="20"/>
          <w:szCs w:val="20"/>
        </w:rPr>
        <w:t>．</w:t>
      </w:r>
      <w:r w:rsidR="00972705" w:rsidRPr="00A368DD">
        <w:rPr>
          <w:rFonts w:ascii="ＭＳ 明朝" w:eastAsia="ＭＳ 明朝" w:hAnsi="ＭＳ 明朝" w:hint="eastAsia"/>
          <w:bCs/>
          <w:sz w:val="20"/>
          <w:szCs w:val="20"/>
        </w:rPr>
        <w:t>さらに，</w:t>
      </w:r>
      <w:r w:rsidR="00F86369" w:rsidRPr="00A368DD">
        <w:rPr>
          <w:rFonts w:ascii="ＭＳ 明朝" w:eastAsia="ＭＳ 明朝" w:hAnsi="ＭＳ 明朝" w:hint="eastAsia"/>
          <w:bCs/>
          <w:sz w:val="20"/>
          <w:szCs w:val="20"/>
        </w:rPr>
        <w:t>セントロメア接着で重要な役割を持ち，</w:t>
      </w:r>
      <w:r w:rsidR="00810614" w:rsidRPr="00A368DD">
        <w:rPr>
          <w:rFonts w:ascii="ＭＳ 明朝" w:eastAsia="ＭＳ 明朝" w:hAnsi="ＭＳ 明朝" w:hint="eastAsia"/>
          <w:bCs/>
          <w:sz w:val="20"/>
          <w:szCs w:val="20"/>
        </w:rPr>
        <w:t>イネの減数分裂時に1つの極から伸びる微小管の姉妹動原体への結合の形成に必要な</w:t>
      </w:r>
      <w:r w:rsidR="00810614" w:rsidRPr="00A368DD">
        <w:rPr>
          <w:rFonts w:ascii="ＭＳ 明朝" w:eastAsia="ＭＳ 明朝" w:hAnsi="ＭＳ 明朝" w:hint="eastAsia"/>
          <w:bCs/>
          <w:i/>
          <w:iCs/>
          <w:sz w:val="20"/>
          <w:szCs w:val="20"/>
        </w:rPr>
        <w:t>O</w:t>
      </w:r>
      <w:r w:rsidR="00810614" w:rsidRPr="00A368DD">
        <w:rPr>
          <w:rFonts w:ascii="ＭＳ 明朝" w:eastAsia="ＭＳ 明朝" w:hAnsi="ＭＳ 明朝"/>
          <w:bCs/>
          <w:i/>
          <w:iCs/>
          <w:sz w:val="20"/>
          <w:szCs w:val="20"/>
        </w:rPr>
        <w:t>sREC</w:t>
      </w:r>
      <w:r w:rsidR="00655892" w:rsidRPr="00A368DD">
        <w:rPr>
          <w:rFonts w:ascii="ＭＳ 明朝" w:eastAsia="ＭＳ 明朝" w:hAnsi="ＭＳ 明朝" w:hint="eastAsia"/>
          <w:bCs/>
          <w:i/>
          <w:iCs/>
          <w:sz w:val="20"/>
          <w:szCs w:val="20"/>
        </w:rPr>
        <w:t>8</w:t>
      </w:r>
      <w:r w:rsidR="00DE28E4" w:rsidRPr="00A368DD">
        <w:rPr>
          <w:rFonts w:ascii="ＭＳ 明朝" w:eastAsia="ＭＳ 明朝" w:hAnsi="ＭＳ 明朝" w:hint="eastAsia"/>
          <w:bCs/>
          <w:sz w:val="20"/>
          <w:szCs w:val="20"/>
        </w:rPr>
        <w:t>や，</w:t>
      </w:r>
      <w:r w:rsidR="00DE28E4" w:rsidRPr="00A368DD">
        <w:rPr>
          <w:rFonts w:ascii="ＭＳ 明朝" w:eastAsia="ＭＳ 明朝" w:hAnsi="ＭＳ 明朝" w:hint="eastAsia"/>
          <w:bCs/>
          <w:i/>
          <w:iCs/>
          <w:sz w:val="20"/>
          <w:szCs w:val="20"/>
        </w:rPr>
        <w:t>OsREC8</w:t>
      </w:r>
      <w:r w:rsidR="00DE28E4" w:rsidRPr="00A368DD">
        <w:rPr>
          <w:rFonts w:ascii="ＭＳ 明朝" w:eastAsia="ＭＳ 明朝" w:hAnsi="ＭＳ 明朝" w:hint="eastAsia"/>
          <w:bCs/>
          <w:sz w:val="20"/>
          <w:szCs w:val="20"/>
        </w:rPr>
        <w:t>と</w:t>
      </w:r>
      <w:proofErr w:type="spellStart"/>
      <w:r w:rsidR="00DE28E4" w:rsidRPr="00A368DD">
        <w:rPr>
          <w:rFonts w:ascii="ＭＳ 明朝" w:eastAsia="ＭＳ 明朝" w:hAnsi="ＭＳ 明朝"/>
          <w:bCs/>
          <w:i/>
          <w:iCs/>
          <w:sz w:val="20"/>
          <w:szCs w:val="20"/>
        </w:rPr>
        <w:t>OsMTOPVIB</w:t>
      </w:r>
      <w:proofErr w:type="spellEnd"/>
      <w:r w:rsidR="00DE28E4" w:rsidRPr="00A368DD">
        <w:rPr>
          <w:rFonts w:ascii="ＭＳ 明朝" w:eastAsia="ＭＳ 明朝" w:hAnsi="ＭＳ 明朝" w:hint="eastAsia"/>
          <w:bCs/>
          <w:sz w:val="20"/>
          <w:szCs w:val="20"/>
        </w:rPr>
        <w:t>の二重変異体</w:t>
      </w:r>
      <w:r w:rsidR="000F6A75" w:rsidRPr="00A368DD">
        <w:rPr>
          <w:rFonts w:ascii="ＭＳ 明朝" w:eastAsia="ＭＳ 明朝" w:hAnsi="ＭＳ 明朝" w:hint="eastAsia"/>
          <w:bCs/>
          <w:sz w:val="20"/>
          <w:szCs w:val="20"/>
        </w:rPr>
        <w:t>の微小管を免疫蛍光染色による</w:t>
      </w:r>
      <w:r w:rsidR="00DE28E4" w:rsidRPr="00A368DD">
        <w:rPr>
          <w:rFonts w:ascii="ＭＳ 明朝" w:eastAsia="ＭＳ 明朝" w:hAnsi="ＭＳ 明朝" w:hint="eastAsia"/>
          <w:bCs/>
          <w:sz w:val="20"/>
          <w:szCs w:val="20"/>
        </w:rPr>
        <w:t>観察を行</w:t>
      </w:r>
      <w:r w:rsidR="00B52078" w:rsidRPr="00A368DD">
        <w:rPr>
          <w:rFonts w:ascii="ＭＳ 明朝" w:eastAsia="ＭＳ 明朝" w:hAnsi="ＭＳ 明朝" w:hint="eastAsia"/>
          <w:bCs/>
          <w:sz w:val="20"/>
          <w:szCs w:val="20"/>
        </w:rPr>
        <w:t>った結果</w:t>
      </w:r>
      <w:r w:rsidR="00DE28E4" w:rsidRPr="00A368DD">
        <w:rPr>
          <w:rFonts w:ascii="ＭＳ 明朝" w:eastAsia="ＭＳ 明朝" w:hAnsi="ＭＳ 明朝" w:hint="eastAsia"/>
          <w:bCs/>
          <w:sz w:val="20"/>
          <w:szCs w:val="20"/>
        </w:rPr>
        <w:t>，</w:t>
      </w:r>
      <w:r w:rsidR="004848E7" w:rsidRPr="00A368DD">
        <w:rPr>
          <w:rFonts w:ascii="ＭＳ 明朝" w:eastAsia="ＭＳ 明朝" w:hAnsi="ＭＳ 明朝" w:hint="eastAsia"/>
          <w:bCs/>
          <w:sz w:val="20"/>
          <w:szCs w:val="20"/>
        </w:rPr>
        <w:t>組換えがない（D</w:t>
      </w:r>
      <w:r w:rsidR="004848E7" w:rsidRPr="00A368DD">
        <w:rPr>
          <w:rFonts w:ascii="ＭＳ 明朝" w:eastAsia="ＭＳ 明朝" w:hAnsi="ＭＳ 明朝"/>
          <w:bCs/>
          <w:sz w:val="20"/>
          <w:szCs w:val="20"/>
        </w:rPr>
        <w:t>SB</w:t>
      </w:r>
      <w:r w:rsidR="004848E7" w:rsidRPr="00A368DD">
        <w:rPr>
          <w:rFonts w:ascii="ＭＳ 明朝" w:eastAsia="ＭＳ 明朝" w:hAnsi="ＭＳ 明朝" w:hint="eastAsia"/>
          <w:bCs/>
          <w:sz w:val="20"/>
          <w:szCs w:val="20"/>
        </w:rPr>
        <w:t>がない）状況においては</w:t>
      </w:r>
      <w:r w:rsidR="00DE28E4" w:rsidRPr="00A368DD">
        <w:rPr>
          <w:rFonts w:ascii="ＭＳ 明朝" w:eastAsia="ＭＳ 明朝" w:hAnsi="ＭＳ 明朝" w:hint="eastAsia"/>
          <w:bCs/>
          <w:sz w:val="20"/>
          <w:szCs w:val="20"/>
        </w:rPr>
        <w:t>姉妹動原体の二方向性が双極紡錘体の形成を促進して</w:t>
      </w:r>
      <w:r w:rsidR="004848E7" w:rsidRPr="00A368DD">
        <w:rPr>
          <w:rFonts w:ascii="ＭＳ 明朝" w:eastAsia="ＭＳ 明朝" w:hAnsi="ＭＳ 明朝" w:hint="eastAsia"/>
          <w:bCs/>
          <w:sz w:val="20"/>
          <w:szCs w:val="20"/>
        </w:rPr>
        <w:t>いることを</w:t>
      </w:r>
      <w:r w:rsidR="00B52078" w:rsidRPr="00A368DD">
        <w:rPr>
          <w:rFonts w:ascii="ＭＳ 明朝" w:eastAsia="ＭＳ 明朝" w:hAnsi="ＭＳ 明朝" w:hint="eastAsia"/>
          <w:bCs/>
          <w:sz w:val="20"/>
          <w:szCs w:val="20"/>
        </w:rPr>
        <w:t>明らかにした．</w:t>
      </w:r>
      <w:r w:rsidR="004848E7" w:rsidRPr="00A368DD">
        <w:rPr>
          <w:rFonts w:ascii="ＭＳ 明朝" w:eastAsia="ＭＳ 明朝" w:hAnsi="ＭＳ 明朝" w:hint="eastAsia"/>
          <w:bCs/>
          <w:sz w:val="20"/>
          <w:szCs w:val="20"/>
        </w:rPr>
        <w:t>このことは</w:t>
      </w:r>
      <w:r w:rsidR="00B52078" w:rsidRPr="00A368DD">
        <w:rPr>
          <w:rFonts w:ascii="ＭＳ 明朝" w:eastAsia="ＭＳ 明朝" w:hAnsi="ＭＳ 明朝" w:hint="eastAsia"/>
          <w:bCs/>
          <w:sz w:val="20"/>
          <w:szCs w:val="20"/>
        </w:rPr>
        <w:t>，双極紡錘体の形成における</w:t>
      </w:r>
      <w:proofErr w:type="spellStart"/>
      <w:r w:rsidR="00B52078" w:rsidRPr="00A368DD">
        <w:rPr>
          <w:rFonts w:ascii="ＭＳ 明朝" w:eastAsia="ＭＳ 明朝" w:hAnsi="ＭＳ 明朝" w:hint="eastAsia"/>
          <w:bCs/>
          <w:sz w:val="20"/>
          <w:szCs w:val="20"/>
        </w:rPr>
        <w:t>O</w:t>
      </w:r>
      <w:r w:rsidR="00B52078" w:rsidRPr="00A368DD">
        <w:rPr>
          <w:rFonts w:ascii="ＭＳ 明朝" w:eastAsia="ＭＳ 明朝" w:hAnsi="ＭＳ 明朝"/>
          <w:bCs/>
          <w:sz w:val="20"/>
          <w:szCs w:val="20"/>
        </w:rPr>
        <w:t>sMTOPVIB</w:t>
      </w:r>
      <w:proofErr w:type="spellEnd"/>
      <w:r w:rsidR="00B52078" w:rsidRPr="00A368DD">
        <w:rPr>
          <w:rFonts w:ascii="ＭＳ 明朝" w:eastAsia="ＭＳ 明朝" w:hAnsi="ＭＳ 明朝" w:hint="eastAsia"/>
          <w:bCs/>
          <w:sz w:val="20"/>
          <w:szCs w:val="20"/>
        </w:rPr>
        <w:t>の機能が</w:t>
      </w:r>
      <w:r w:rsidR="00DE28E4" w:rsidRPr="00A368DD">
        <w:rPr>
          <w:rFonts w:ascii="ＭＳ 明朝" w:eastAsia="ＭＳ 明朝" w:hAnsi="ＭＳ 明朝" w:hint="eastAsia"/>
          <w:bCs/>
          <w:sz w:val="20"/>
          <w:szCs w:val="20"/>
        </w:rPr>
        <w:t>セントロメア接着</w:t>
      </w:r>
      <w:r w:rsidR="00B52078" w:rsidRPr="00A368DD">
        <w:rPr>
          <w:rFonts w:ascii="ＭＳ 明朝" w:eastAsia="ＭＳ 明朝" w:hAnsi="ＭＳ 明朝" w:hint="eastAsia"/>
          <w:bCs/>
          <w:sz w:val="20"/>
          <w:szCs w:val="20"/>
        </w:rPr>
        <w:t>によって</w:t>
      </w:r>
      <w:r w:rsidR="00DE28E4" w:rsidRPr="00A368DD">
        <w:rPr>
          <w:rFonts w:ascii="ＭＳ 明朝" w:eastAsia="ＭＳ 明朝" w:hAnsi="ＭＳ 明朝" w:hint="eastAsia"/>
          <w:bCs/>
          <w:sz w:val="20"/>
          <w:szCs w:val="20"/>
        </w:rPr>
        <w:t>制御され</w:t>
      </w:r>
      <w:r w:rsidR="00B52078" w:rsidRPr="00A368DD">
        <w:rPr>
          <w:rFonts w:ascii="ＭＳ 明朝" w:eastAsia="ＭＳ 明朝" w:hAnsi="ＭＳ 明朝" w:hint="eastAsia"/>
          <w:bCs/>
          <w:sz w:val="20"/>
          <w:szCs w:val="20"/>
        </w:rPr>
        <w:t>ているという</w:t>
      </w:r>
      <w:r w:rsidR="00DE28E4" w:rsidRPr="00A368DD">
        <w:rPr>
          <w:rFonts w:ascii="ＭＳ 明朝" w:eastAsia="ＭＳ 明朝" w:hAnsi="ＭＳ 明朝" w:hint="eastAsia"/>
          <w:bCs/>
          <w:sz w:val="20"/>
          <w:szCs w:val="20"/>
        </w:rPr>
        <w:t>ことを</w:t>
      </w:r>
      <w:r w:rsidR="004848E7" w:rsidRPr="00A368DD">
        <w:rPr>
          <w:rFonts w:ascii="ＭＳ 明朝" w:eastAsia="ＭＳ 明朝" w:hAnsi="ＭＳ 明朝" w:hint="eastAsia"/>
          <w:bCs/>
          <w:sz w:val="20"/>
          <w:szCs w:val="20"/>
        </w:rPr>
        <w:t>示唆している．</w:t>
      </w:r>
    </w:p>
    <w:p w:rsidR="00A368DD" w:rsidRPr="00A368DD" w:rsidRDefault="004848E7" w:rsidP="00A368DD">
      <w:pPr>
        <w:rPr>
          <w:rFonts w:ascii="ＭＳ 明朝" w:eastAsia="ＭＳ 明朝" w:hAnsi="ＭＳ 明朝"/>
          <w:bCs/>
          <w:sz w:val="20"/>
          <w:szCs w:val="20"/>
        </w:rPr>
      </w:pPr>
      <w:r w:rsidRPr="00A368DD">
        <w:rPr>
          <w:rFonts w:ascii="ＭＳ 明朝" w:eastAsia="ＭＳ 明朝" w:hAnsi="ＭＳ 明朝" w:hint="eastAsia"/>
          <w:bCs/>
          <w:sz w:val="20"/>
          <w:szCs w:val="20"/>
        </w:rPr>
        <w:t xml:space="preserve">　セントロメア接着の維持は減数分裂で特有のメカニズムを持っており，シュゴシン（S</w:t>
      </w:r>
      <w:r w:rsidRPr="00A368DD">
        <w:rPr>
          <w:rFonts w:ascii="ＭＳ 明朝" w:eastAsia="ＭＳ 明朝" w:hAnsi="ＭＳ 明朝"/>
          <w:bCs/>
          <w:sz w:val="20"/>
          <w:szCs w:val="20"/>
        </w:rPr>
        <w:t>GO1</w:t>
      </w:r>
      <w:r w:rsidRPr="00A368DD">
        <w:rPr>
          <w:rFonts w:ascii="ＭＳ 明朝" w:eastAsia="ＭＳ 明朝" w:hAnsi="ＭＳ 明朝" w:hint="eastAsia"/>
          <w:bCs/>
          <w:sz w:val="20"/>
          <w:szCs w:val="20"/>
        </w:rPr>
        <w:t>）やタンパク質ホスファターゼ2A（P</w:t>
      </w:r>
      <w:r w:rsidRPr="00A368DD">
        <w:rPr>
          <w:rFonts w:ascii="ＭＳ 明朝" w:eastAsia="ＭＳ 明朝" w:hAnsi="ＭＳ 明朝"/>
          <w:bCs/>
          <w:sz w:val="20"/>
          <w:szCs w:val="20"/>
        </w:rPr>
        <w:t>P2A</w:t>
      </w:r>
      <w:r w:rsidRPr="00A368DD">
        <w:rPr>
          <w:rFonts w:ascii="ＭＳ 明朝" w:eastAsia="ＭＳ 明朝" w:hAnsi="ＭＳ 明朝" w:hint="eastAsia"/>
          <w:bCs/>
          <w:sz w:val="20"/>
          <w:szCs w:val="20"/>
        </w:rPr>
        <w:t>）は真核生物の減数分裂においてセントロメア接着をセパラーゼによる分離から保護する．また，セントロメア接着は動原体と微小管</w:t>
      </w:r>
      <w:r w:rsidR="00BD54A7" w:rsidRPr="00A368DD">
        <w:rPr>
          <w:rFonts w:ascii="ＭＳ 明朝" w:eastAsia="ＭＳ 明朝" w:hAnsi="ＭＳ 明朝" w:hint="eastAsia"/>
          <w:bCs/>
          <w:sz w:val="20"/>
          <w:szCs w:val="20"/>
        </w:rPr>
        <w:t>の結合の安定性に依存することが知られている．セントロメア接着と，紡錘体形成における</w:t>
      </w:r>
      <w:proofErr w:type="spellStart"/>
      <w:r w:rsidR="00BD54A7" w:rsidRPr="00A368DD">
        <w:rPr>
          <w:rFonts w:ascii="ＭＳ 明朝" w:eastAsia="ＭＳ 明朝" w:hAnsi="ＭＳ 明朝"/>
          <w:bCs/>
          <w:sz w:val="20"/>
          <w:szCs w:val="20"/>
        </w:rPr>
        <w:t>OsMTOPVIB</w:t>
      </w:r>
      <w:proofErr w:type="spellEnd"/>
      <w:r w:rsidR="00BD54A7" w:rsidRPr="00A368DD">
        <w:rPr>
          <w:rFonts w:ascii="ＭＳ 明朝" w:eastAsia="ＭＳ 明朝" w:hAnsi="ＭＳ 明朝" w:hint="eastAsia"/>
          <w:bCs/>
          <w:sz w:val="20"/>
          <w:szCs w:val="20"/>
        </w:rPr>
        <w:t>の役割は明らかになっていないが，おそらくイネの減数分裂において，</w:t>
      </w:r>
      <w:proofErr w:type="spellStart"/>
      <w:r w:rsidR="00BD54A7" w:rsidRPr="00A368DD">
        <w:rPr>
          <w:rFonts w:ascii="ＭＳ 明朝" w:eastAsia="ＭＳ 明朝" w:hAnsi="ＭＳ 明朝" w:hint="eastAsia"/>
          <w:bCs/>
          <w:sz w:val="20"/>
          <w:szCs w:val="20"/>
        </w:rPr>
        <w:t>OsMTOPVIB</w:t>
      </w:r>
      <w:proofErr w:type="spellEnd"/>
      <w:r w:rsidR="00BD54A7" w:rsidRPr="00A368DD">
        <w:rPr>
          <w:rFonts w:ascii="ＭＳ 明朝" w:eastAsia="ＭＳ 明朝" w:hAnsi="ＭＳ 明朝" w:hint="eastAsia"/>
          <w:bCs/>
          <w:sz w:val="20"/>
          <w:szCs w:val="20"/>
        </w:rPr>
        <w:t>はコヒーシンの保護と</w:t>
      </w:r>
      <w:r w:rsidR="005868B4" w:rsidRPr="00A368DD">
        <w:rPr>
          <w:rFonts w:ascii="ＭＳ 明朝" w:eastAsia="ＭＳ 明朝" w:hAnsi="ＭＳ 明朝" w:hint="eastAsia"/>
          <w:bCs/>
          <w:sz w:val="20"/>
          <w:szCs w:val="20"/>
        </w:rPr>
        <w:t>解離の両方に関与していると推測される．</w:t>
      </w:r>
    </w:p>
    <w:p w:rsidR="003D5183" w:rsidRPr="006C46F7" w:rsidRDefault="00544F55" w:rsidP="00544F55">
      <w:pPr>
        <w:jc w:val="right"/>
        <w:rPr>
          <w:rFonts w:ascii="ＭＳ 明朝" w:eastAsia="ＭＳ 明朝" w:hAnsi="ＭＳ 明朝" w:hint="eastAsia"/>
          <w:bCs/>
          <w:szCs w:val="21"/>
        </w:rPr>
      </w:pPr>
      <w:r w:rsidRPr="006C46F7">
        <w:rPr>
          <w:rFonts w:ascii="ＭＳ 明朝" w:eastAsia="ＭＳ 明朝" w:hAnsi="ＭＳ 明朝" w:hint="eastAsia"/>
          <w:bCs/>
          <w:szCs w:val="21"/>
        </w:rPr>
        <w:t>興味を持たれた方はぜひご参加ください．　山﨑 優香</w:t>
      </w:r>
      <w:bookmarkStart w:id="0" w:name="_GoBack"/>
      <w:bookmarkEnd w:id="0"/>
    </w:p>
    <w:sectPr w:rsidR="003D5183" w:rsidRPr="006C46F7" w:rsidSect="000F064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0624" w:rsidRDefault="00130624" w:rsidP="00484F7D">
      <w:r>
        <w:separator/>
      </w:r>
    </w:p>
  </w:endnote>
  <w:endnote w:type="continuationSeparator" w:id="0">
    <w:p w:rsidR="00130624" w:rsidRDefault="00130624" w:rsidP="00484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0624" w:rsidRDefault="00130624" w:rsidP="00484F7D">
      <w:r>
        <w:separator/>
      </w:r>
    </w:p>
  </w:footnote>
  <w:footnote w:type="continuationSeparator" w:id="0">
    <w:p w:rsidR="00130624" w:rsidRDefault="00130624" w:rsidP="00484F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2C15F4"/>
    <w:multiLevelType w:val="hybridMultilevel"/>
    <w:tmpl w:val="BAFE41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C0D"/>
    <w:rsid w:val="00001615"/>
    <w:rsid w:val="000418EF"/>
    <w:rsid w:val="00053014"/>
    <w:rsid w:val="0005597F"/>
    <w:rsid w:val="000B1206"/>
    <w:rsid w:val="000B732E"/>
    <w:rsid w:val="000E3812"/>
    <w:rsid w:val="000F0644"/>
    <w:rsid w:val="000F6A75"/>
    <w:rsid w:val="00130624"/>
    <w:rsid w:val="00160527"/>
    <w:rsid w:val="001627D4"/>
    <w:rsid w:val="001779B8"/>
    <w:rsid w:val="001F1E7D"/>
    <w:rsid w:val="001F45BC"/>
    <w:rsid w:val="00225B2B"/>
    <w:rsid w:val="002D48D7"/>
    <w:rsid w:val="00314184"/>
    <w:rsid w:val="003240CE"/>
    <w:rsid w:val="00364E46"/>
    <w:rsid w:val="0037041B"/>
    <w:rsid w:val="0037158F"/>
    <w:rsid w:val="00371B68"/>
    <w:rsid w:val="00382A4B"/>
    <w:rsid w:val="003967EA"/>
    <w:rsid w:val="003B4106"/>
    <w:rsid w:val="003D5183"/>
    <w:rsid w:val="003E01E0"/>
    <w:rsid w:val="00442E75"/>
    <w:rsid w:val="004708C3"/>
    <w:rsid w:val="00470F3F"/>
    <w:rsid w:val="00482ED5"/>
    <w:rsid w:val="004848E7"/>
    <w:rsid w:val="00484F7D"/>
    <w:rsid w:val="004C15D9"/>
    <w:rsid w:val="004D2BF2"/>
    <w:rsid w:val="00501264"/>
    <w:rsid w:val="00531937"/>
    <w:rsid w:val="00531FE1"/>
    <w:rsid w:val="005331E6"/>
    <w:rsid w:val="00544F55"/>
    <w:rsid w:val="005601E8"/>
    <w:rsid w:val="00576A50"/>
    <w:rsid w:val="005868B4"/>
    <w:rsid w:val="005B680E"/>
    <w:rsid w:val="005F6C0D"/>
    <w:rsid w:val="00647631"/>
    <w:rsid w:val="00655892"/>
    <w:rsid w:val="006C46F7"/>
    <w:rsid w:val="006C51F6"/>
    <w:rsid w:val="006F26F4"/>
    <w:rsid w:val="007003E8"/>
    <w:rsid w:val="00702D5E"/>
    <w:rsid w:val="007206E3"/>
    <w:rsid w:val="00721B98"/>
    <w:rsid w:val="0072358C"/>
    <w:rsid w:val="00751BAD"/>
    <w:rsid w:val="00773349"/>
    <w:rsid w:val="00780F3F"/>
    <w:rsid w:val="00785DCC"/>
    <w:rsid w:val="00806C4F"/>
    <w:rsid w:val="00810614"/>
    <w:rsid w:val="00832932"/>
    <w:rsid w:val="008530C0"/>
    <w:rsid w:val="00902A51"/>
    <w:rsid w:val="00916529"/>
    <w:rsid w:val="00930CCE"/>
    <w:rsid w:val="009702F9"/>
    <w:rsid w:val="00972705"/>
    <w:rsid w:val="009D6A61"/>
    <w:rsid w:val="009F0884"/>
    <w:rsid w:val="009F18F0"/>
    <w:rsid w:val="00A368DD"/>
    <w:rsid w:val="00A77787"/>
    <w:rsid w:val="00A9657F"/>
    <w:rsid w:val="00AE4A57"/>
    <w:rsid w:val="00B34005"/>
    <w:rsid w:val="00B52078"/>
    <w:rsid w:val="00B835CA"/>
    <w:rsid w:val="00BD54A7"/>
    <w:rsid w:val="00C02B6B"/>
    <w:rsid w:val="00C07A99"/>
    <w:rsid w:val="00C11F71"/>
    <w:rsid w:val="00C20D96"/>
    <w:rsid w:val="00C31E87"/>
    <w:rsid w:val="00C66DCE"/>
    <w:rsid w:val="00C85295"/>
    <w:rsid w:val="00C86971"/>
    <w:rsid w:val="00C97D59"/>
    <w:rsid w:val="00CC1B68"/>
    <w:rsid w:val="00D246D6"/>
    <w:rsid w:val="00D27936"/>
    <w:rsid w:val="00D42401"/>
    <w:rsid w:val="00D4712A"/>
    <w:rsid w:val="00D66E41"/>
    <w:rsid w:val="00DB51B8"/>
    <w:rsid w:val="00DE28E4"/>
    <w:rsid w:val="00E075D8"/>
    <w:rsid w:val="00E17E62"/>
    <w:rsid w:val="00E34FE3"/>
    <w:rsid w:val="00EB0587"/>
    <w:rsid w:val="00F17A5A"/>
    <w:rsid w:val="00F30109"/>
    <w:rsid w:val="00F51230"/>
    <w:rsid w:val="00F56C69"/>
    <w:rsid w:val="00F86369"/>
    <w:rsid w:val="00F911A2"/>
    <w:rsid w:val="00FA1EF1"/>
    <w:rsid w:val="00FA776C"/>
    <w:rsid w:val="00FF74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3460C27"/>
  <w15:chartTrackingRefBased/>
  <w15:docId w15:val="{0A4C9204-45A1-4514-87A6-C8E59874A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4F7D"/>
    <w:pPr>
      <w:tabs>
        <w:tab w:val="center" w:pos="4252"/>
        <w:tab w:val="right" w:pos="8504"/>
      </w:tabs>
      <w:snapToGrid w:val="0"/>
    </w:pPr>
  </w:style>
  <w:style w:type="character" w:customStyle="1" w:styleId="a4">
    <w:name w:val="ヘッダー (文字)"/>
    <w:basedOn w:val="a0"/>
    <w:link w:val="a3"/>
    <w:uiPriority w:val="99"/>
    <w:rsid w:val="00484F7D"/>
  </w:style>
  <w:style w:type="paragraph" w:styleId="a5">
    <w:name w:val="footer"/>
    <w:basedOn w:val="a"/>
    <w:link w:val="a6"/>
    <w:uiPriority w:val="99"/>
    <w:unhideWhenUsed/>
    <w:rsid w:val="00484F7D"/>
    <w:pPr>
      <w:tabs>
        <w:tab w:val="center" w:pos="4252"/>
        <w:tab w:val="right" w:pos="8504"/>
      </w:tabs>
      <w:snapToGrid w:val="0"/>
    </w:pPr>
  </w:style>
  <w:style w:type="character" w:customStyle="1" w:styleId="a6">
    <w:name w:val="フッター (文字)"/>
    <w:basedOn w:val="a0"/>
    <w:link w:val="a5"/>
    <w:uiPriority w:val="99"/>
    <w:rsid w:val="00484F7D"/>
  </w:style>
  <w:style w:type="paragraph" w:styleId="a7">
    <w:name w:val="List Paragraph"/>
    <w:basedOn w:val="a"/>
    <w:uiPriority w:val="34"/>
    <w:qFormat/>
    <w:rsid w:val="00C11F7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56403">
      <w:bodyDiv w:val="1"/>
      <w:marLeft w:val="0"/>
      <w:marRight w:val="0"/>
      <w:marTop w:val="0"/>
      <w:marBottom w:val="0"/>
      <w:divBdr>
        <w:top w:val="none" w:sz="0" w:space="0" w:color="auto"/>
        <w:left w:val="none" w:sz="0" w:space="0" w:color="auto"/>
        <w:bottom w:val="none" w:sz="0" w:space="0" w:color="auto"/>
        <w:right w:val="none" w:sz="0" w:space="0" w:color="auto"/>
      </w:divBdr>
    </w:div>
    <w:div w:id="570430340">
      <w:bodyDiv w:val="1"/>
      <w:marLeft w:val="0"/>
      <w:marRight w:val="0"/>
      <w:marTop w:val="0"/>
      <w:marBottom w:val="0"/>
      <w:divBdr>
        <w:top w:val="none" w:sz="0" w:space="0" w:color="auto"/>
        <w:left w:val="none" w:sz="0" w:space="0" w:color="auto"/>
        <w:bottom w:val="none" w:sz="0" w:space="0" w:color="auto"/>
        <w:right w:val="none" w:sz="0" w:space="0" w:color="auto"/>
      </w:divBdr>
    </w:div>
    <w:div w:id="120301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278</Words>
  <Characters>1589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優香 山﨑</dc:creator>
  <cp:keywords/>
  <dc:description/>
  <cp:lastModifiedBy>Yamazaki Yuka</cp:lastModifiedBy>
  <cp:revision>5</cp:revision>
  <cp:lastPrinted>2019-12-10T06:34:00Z</cp:lastPrinted>
  <dcterms:created xsi:type="dcterms:W3CDTF">2019-12-10T10:44:00Z</dcterms:created>
  <dcterms:modified xsi:type="dcterms:W3CDTF">2019-12-16T07:24:00Z</dcterms:modified>
</cp:coreProperties>
</file>