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2A613" w14:textId="58FAD1D3" w:rsidR="00212D0E" w:rsidRDefault="00212D0E" w:rsidP="00212D0E">
      <w:pPr>
        <w:jc w:val="center"/>
      </w:pPr>
      <w:r>
        <w:t>20</w:t>
      </w:r>
      <w:r w:rsidR="001F3C6D">
        <w:t>20</w:t>
      </w:r>
      <w:r>
        <w:rPr>
          <w:rFonts w:hint="eastAsia"/>
        </w:rPr>
        <w:t>年度</w:t>
      </w:r>
      <w:r w:rsidR="001F3C6D">
        <w:rPr>
          <w:rFonts w:hint="eastAsia"/>
        </w:rPr>
        <w:t>前</w:t>
      </w:r>
      <w:r>
        <w:rPr>
          <w:rFonts w:hint="eastAsia"/>
        </w:rPr>
        <w:t>期　第</w:t>
      </w:r>
      <w:r w:rsidR="001F3C6D">
        <w:t>1</w:t>
      </w:r>
      <w:r>
        <w:rPr>
          <w:rFonts w:hint="eastAsia"/>
        </w:rPr>
        <w:t>回　細胞生物学セミナー</w:t>
      </w:r>
    </w:p>
    <w:p w14:paraId="4139DFEC" w14:textId="6F2523FD" w:rsidR="00212D0E" w:rsidRDefault="00212D0E" w:rsidP="00212D0E">
      <w:pPr>
        <w:jc w:val="center"/>
      </w:pPr>
      <w:r>
        <w:rPr>
          <w:rFonts w:hint="eastAsia"/>
        </w:rPr>
        <w:t>日時：</w:t>
      </w:r>
      <w:r w:rsidR="001F3C6D">
        <w:t>4</w:t>
      </w:r>
      <w:r>
        <w:rPr>
          <w:rFonts w:hint="eastAsia"/>
        </w:rPr>
        <w:t>月</w:t>
      </w:r>
      <w:r w:rsidR="001F3C6D">
        <w:t>2</w:t>
      </w:r>
      <w:r w:rsidR="00E5470C">
        <w:rPr>
          <w:rFonts w:hint="eastAsia"/>
        </w:rPr>
        <w:t>８</w:t>
      </w:r>
      <w:r>
        <w:rPr>
          <w:rFonts w:hint="eastAsia"/>
        </w:rPr>
        <w:t>日（火）</w:t>
      </w:r>
      <w:r w:rsidR="00710B4D">
        <w:t>10</w:t>
      </w:r>
      <w:r>
        <w:t>:00~</w:t>
      </w:r>
      <w:r>
        <w:rPr>
          <w:rFonts w:hint="eastAsia"/>
        </w:rPr>
        <w:t xml:space="preserve">　場所：総合研究棟</w:t>
      </w:r>
      <w:r>
        <w:t>6</w:t>
      </w:r>
      <w:r>
        <w:rPr>
          <w:rFonts w:hint="eastAsia"/>
        </w:rPr>
        <w:t>階クリエーションルーム</w:t>
      </w:r>
    </w:p>
    <w:p w14:paraId="4CEC7680" w14:textId="5DB9A8E9" w:rsidR="00C81CE3" w:rsidRDefault="001F3C6D" w:rsidP="001F3C6D">
      <w:pPr>
        <w:jc w:val="center"/>
        <w:rPr>
          <w:rFonts w:ascii="Calibri" w:hAnsi="Calibri" w:cs="Calibri"/>
        </w:rPr>
      </w:pPr>
      <w:r w:rsidRPr="001F3C6D">
        <w:rPr>
          <w:rFonts w:ascii="Calibri" w:hAnsi="Calibri" w:cs="Calibri"/>
        </w:rPr>
        <w:t>Chemotropic vs Hydrotropic Stimuli for Root Growth Orientation in Microgravity</w:t>
      </w:r>
    </w:p>
    <w:p w14:paraId="3691D64D" w14:textId="2B97F847" w:rsidR="00DD76A8" w:rsidRDefault="00DD76A8" w:rsidP="001F3C6D">
      <w:pPr>
        <w:jc w:val="center"/>
        <w:rPr>
          <w:rFonts w:ascii="Calibri" w:hAnsi="Calibri" w:cs="Calibri"/>
        </w:rPr>
      </w:pPr>
      <w:r w:rsidRPr="00DD76A8">
        <w:rPr>
          <w:rFonts w:ascii="Calibri" w:hAnsi="Calibri" w:cs="Calibri"/>
        </w:rPr>
        <w:t>Izzo</w:t>
      </w:r>
      <w:r>
        <w:rPr>
          <w:rFonts w:ascii="Calibri" w:hAnsi="Calibri" w:cs="Calibri"/>
        </w:rPr>
        <w:t>,</w:t>
      </w:r>
      <w:r w:rsidRPr="00DD76A8">
        <w:rPr>
          <w:rFonts w:ascii="Calibri" w:hAnsi="Calibri" w:cs="Calibri"/>
        </w:rPr>
        <w:t xml:space="preserve"> G</w:t>
      </w:r>
      <w:r w:rsidR="00710B4D">
        <w:rPr>
          <w:rFonts w:ascii="Calibri" w:hAnsi="Calibri" w:cs="Calibri"/>
        </w:rPr>
        <w:t>.</w:t>
      </w:r>
      <w:r>
        <w:rPr>
          <w:rFonts w:ascii="Calibri" w:hAnsi="Calibri" w:cs="Calibri"/>
        </w:rPr>
        <w:t>,</w:t>
      </w:r>
      <w:r w:rsidRPr="00DD76A8">
        <w:rPr>
          <w:rFonts w:ascii="Calibri" w:hAnsi="Calibri" w:cs="Calibri"/>
        </w:rPr>
        <w:t xml:space="preserve"> L</w:t>
      </w:r>
      <w:r>
        <w:rPr>
          <w:rFonts w:ascii="Calibri" w:hAnsi="Calibri" w:cs="Calibri"/>
        </w:rPr>
        <w:t>.</w:t>
      </w:r>
      <w:r w:rsidRPr="00DD76A8">
        <w:rPr>
          <w:rFonts w:ascii="Calibri" w:hAnsi="Calibri" w:cs="Calibri"/>
        </w:rPr>
        <w:t>, R</w:t>
      </w:r>
      <w:r>
        <w:rPr>
          <w:rFonts w:ascii="Calibri" w:hAnsi="Calibri" w:cs="Calibri"/>
        </w:rPr>
        <w:t>omano,</w:t>
      </w:r>
      <w:r w:rsidRPr="00DD76A8">
        <w:rPr>
          <w:rFonts w:ascii="Calibri" w:hAnsi="Calibri" w:cs="Calibri"/>
        </w:rPr>
        <w:t xml:space="preserve"> </w:t>
      </w:r>
      <w:r>
        <w:rPr>
          <w:rFonts w:ascii="Calibri" w:hAnsi="Calibri" w:cs="Calibri"/>
        </w:rPr>
        <w:t>E</w:t>
      </w:r>
      <w:r w:rsidR="00710B4D">
        <w:rPr>
          <w:rFonts w:ascii="Calibri" w:hAnsi="Calibri" w:cs="Calibri"/>
        </w:rPr>
        <w:t>.</w:t>
      </w:r>
      <w:r>
        <w:rPr>
          <w:rFonts w:ascii="Calibri" w:hAnsi="Calibri" w:cs="Calibri"/>
        </w:rPr>
        <w:t>,</w:t>
      </w:r>
      <w:r w:rsidRPr="00DD76A8">
        <w:rPr>
          <w:rFonts w:ascii="Calibri" w:hAnsi="Calibri" w:cs="Calibri"/>
        </w:rPr>
        <w:t xml:space="preserve"> L</w:t>
      </w:r>
      <w:r>
        <w:rPr>
          <w:rFonts w:ascii="Calibri" w:hAnsi="Calibri" w:cs="Calibri"/>
        </w:rPr>
        <w:t>.</w:t>
      </w:r>
      <w:r w:rsidRPr="00DD76A8">
        <w:rPr>
          <w:rFonts w:ascii="Calibri" w:hAnsi="Calibri" w:cs="Calibri"/>
        </w:rPr>
        <w:t>, Pascale</w:t>
      </w:r>
      <w:r>
        <w:rPr>
          <w:rFonts w:ascii="Calibri" w:hAnsi="Calibri" w:cs="Calibri"/>
        </w:rPr>
        <w:t>,</w:t>
      </w:r>
      <w:r w:rsidRPr="00DD76A8">
        <w:rPr>
          <w:rFonts w:ascii="Calibri" w:hAnsi="Calibri" w:cs="Calibri"/>
        </w:rPr>
        <w:t xml:space="preserve"> D</w:t>
      </w:r>
      <w:r w:rsidR="00710B4D">
        <w:rPr>
          <w:rFonts w:ascii="Calibri" w:hAnsi="Calibri" w:cs="Calibri"/>
        </w:rPr>
        <w:t>.</w:t>
      </w:r>
      <w:r>
        <w:rPr>
          <w:rFonts w:ascii="Calibri" w:hAnsi="Calibri" w:cs="Calibri"/>
        </w:rPr>
        <w:t>,</w:t>
      </w:r>
      <w:r w:rsidRPr="00DD76A8">
        <w:rPr>
          <w:rFonts w:ascii="Calibri" w:hAnsi="Calibri" w:cs="Calibri"/>
        </w:rPr>
        <w:t xml:space="preserve"> S</w:t>
      </w:r>
      <w:r>
        <w:rPr>
          <w:rFonts w:ascii="Calibri" w:hAnsi="Calibri" w:cs="Calibri"/>
        </w:rPr>
        <w:t>.</w:t>
      </w:r>
      <w:r w:rsidRPr="00DD76A8">
        <w:rPr>
          <w:rFonts w:ascii="Calibri" w:hAnsi="Calibri" w:cs="Calibri"/>
        </w:rPr>
        <w:t>, Mele</w:t>
      </w:r>
      <w:r>
        <w:rPr>
          <w:rFonts w:ascii="Calibri" w:hAnsi="Calibri" w:cs="Calibri"/>
        </w:rPr>
        <w:t>,</w:t>
      </w:r>
      <w:r w:rsidRPr="00DD76A8">
        <w:rPr>
          <w:rFonts w:ascii="Calibri" w:hAnsi="Calibri" w:cs="Calibri"/>
        </w:rPr>
        <w:t xml:space="preserve"> G</w:t>
      </w:r>
      <w:r>
        <w:rPr>
          <w:rFonts w:ascii="Calibri" w:hAnsi="Calibri" w:cs="Calibri"/>
        </w:rPr>
        <w:t>.</w:t>
      </w:r>
      <w:r w:rsidRPr="00DD76A8">
        <w:rPr>
          <w:rFonts w:ascii="Calibri" w:hAnsi="Calibri" w:cs="Calibri"/>
        </w:rPr>
        <w:t>, Gargiulo</w:t>
      </w:r>
      <w:r>
        <w:rPr>
          <w:rFonts w:ascii="Calibri" w:hAnsi="Calibri" w:cs="Calibri"/>
        </w:rPr>
        <w:t>,</w:t>
      </w:r>
      <w:r w:rsidRPr="00DD76A8">
        <w:rPr>
          <w:rFonts w:ascii="Calibri" w:hAnsi="Calibri" w:cs="Calibri"/>
        </w:rPr>
        <w:t xml:space="preserve"> L</w:t>
      </w:r>
      <w:r>
        <w:rPr>
          <w:rFonts w:ascii="Calibri" w:hAnsi="Calibri" w:cs="Calibri"/>
        </w:rPr>
        <w:t>.</w:t>
      </w:r>
      <w:r w:rsidRPr="00DD76A8">
        <w:rPr>
          <w:rFonts w:ascii="Calibri" w:hAnsi="Calibri" w:cs="Calibri"/>
        </w:rPr>
        <w:t xml:space="preserve">, </w:t>
      </w:r>
      <w:proofErr w:type="spellStart"/>
      <w:r w:rsidRPr="00DD76A8">
        <w:rPr>
          <w:rFonts w:ascii="Calibri" w:hAnsi="Calibri" w:cs="Calibri"/>
        </w:rPr>
        <w:t>Aronne</w:t>
      </w:r>
      <w:proofErr w:type="spellEnd"/>
      <w:r>
        <w:rPr>
          <w:rFonts w:ascii="Calibri" w:hAnsi="Calibri" w:cs="Calibri"/>
        </w:rPr>
        <w:t>,</w:t>
      </w:r>
      <w:r w:rsidRPr="00DD76A8">
        <w:rPr>
          <w:rFonts w:ascii="Calibri" w:hAnsi="Calibri" w:cs="Calibri"/>
        </w:rPr>
        <w:t xml:space="preserve"> G</w:t>
      </w:r>
      <w:r>
        <w:rPr>
          <w:rFonts w:ascii="Calibri" w:hAnsi="Calibri" w:cs="Calibri"/>
        </w:rPr>
        <w:t>.</w:t>
      </w:r>
      <w:r w:rsidRPr="00DD76A8">
        <w:rPr>
          <w:rFonts w:ascii="Calibri" w:hAnsi="Calibri" w:cs="Calibri"/>
        </w:rPr>
        <w:t xml:space="preserve"> </w:t>
      </w:r>
      <w:r w:rsidR="005F6B49">
        <w:rPr>
          <w:rFonts w:ascii="Calibri" w:hAnsi="Calibri" w:cs="Calibri"/>
        </w:rPr>
        <w:t>(</w:t>
      </w:r>
      <w:r w:rsidRPr="00DD76A8">
        <w:rPr>
          <w:rFonts w:ascii="Calibri" w:hAnsi="Calibri" w:cs="Calibri"/>
        </w:rPr>
        <w:t>2019</w:t>
      </w:r>
      <w:r w:rsidR="005F6B49">
        <w:rPr>
          <w:rFonts w:ascii="Calibri" w:hAnsi="Calibri" w:cs="Calibri"/>
        </w:rPr>
        <w:t>)</w:t>
      </w:r>
    </w:p>
    <w:p w14:paraId="556CF303" w14:textId="15384495" w:rsidR="005F6B49" w:rsidRPr="00DD76A8" w:rsidRDefault="005F6B49" w:rsidP="001F3C6D">
      <w:pPr>
        <w:jc w:val="center"/>
        <w:rPr>
          <w:rFonts w:ascii="Calibri" w:hAnsi="Calibri" w:cs="Calibri"/>
        </w:rPr>
      </w:pPr>
      <w:r w:rsidRPr="005F6B49">
        <w:rPr>
          <w:rFonts w:ascii="Calibri" w:hAnsi="Calibri" w:cs="Calibri"/>
        </w:rPr>
        <w:t xml:space="preserve">Front. Plant Sci., </w:t>
      </w:r>
      <w:r w:rsidR="00710B4D">
        <w:rPr>
          <w:rFonts w:ascii="Calibri" w:hAnsi="Calibri" w:cs="Calibri"/>
        </w:rPr>
        <w:t>10:1547</w:t>
      </w:r>
    </w:p>
    <w:p w14:paraId="0F986E86" w14:textId="41CDCE44" w:rsidR="001F3C6D" w:rsidRDefault="001F3C6D" w:rsidP="001F3C6D">
      <w:pPr>
        <w:ind w:firstLineChars="67" w:firstLine="141"/>
        <w:jc w:val="center"/>
      </w:pPr>
      <w:r>
        <w:rPr>
          <w:rFonts w:hint="eastAsia"/>
        </w:rPr>
        <w:t>微小重力環境</w:t>
      </w:r>
      <w:r w:rsidR="00710B4D">
        <w:rPr>
          <w:rFonts w:hint="eastAsia"/>
        </w:rPr>
        <w:t>下</w:t>
      </w:r>
      <w:r>
        <w:rPr>
          <w:rFonts w:hint="eastAsia"/>
        </w:rPr>
        <w:t>での根の成長方向</w:t>
      </w:r>
      <w:r w:rsidR="006568D6">
        <w:rPr>
          <w:rFonts w:hint="eastAsia"/>
        </w:rPr>
        <w:t>決定</w:t>
      </w:r>
      <w:r>
        <w:rPr>
          <w:rFonts w:hint="eastAsia"/>
        </w:rPr>
        <w:t>に対する刺激</w:t>
      </w:r>
      <w:r w:rsidR="00710B4D">
        <w:rPr>
          <w:rFonts w:hint="eastAsia"/>
        </w:rPr>
        <w:t>としての化学屈性v</w:t>
      </w:r>
      <w:r w:rsidR="00710B4D">
        <w:t>s</w:t>
      </w:r>
      <w:r w:rsidR="00710B4D">
        <w:rPr>
          <w:rFonts w:hint="eastAsia"/>
        </w:rPr>
        <w:t>水分屈性</w:t>
      </w:r>
    </w:p>
    <w:p w14:paraId="3CD98AEE" w14:textId="256B3099" w:rsidR="00D10764" w:rsidRPr="00710B4D" w:rsidRDefault="00AF36F8" w:rsidP="00710B4D">
      <w:pPr>
        <w:pStyle w:val="a"/>
        <w:numPr>
          <w:ilvl w:val="0"/>
          <w:numId w:val="0"/>
        </w:numPr>
        <w:ind w:firstLineChars="67" w:firstLine="141"/>
      </w:pPr>
      <w:r>
        <w:rPr>
          <w:rFonts w:hint="eastAsia"/>
        </w:rPr>
        <w:t>地球上では植物の成長や方向づけに影響する主要素</w:t>
      </w:r>
      <w:r w:rsidR="00AF018B">
        <w:rPr>
          <w:rFonts w:hint="eastAsia"/>
        </w:rPr>
        <w:t>は重力</w:t>
      </w:r>
      <w:r>
        <w:rPr>
          <w:rFonts w:hint="eastAsia"/>
        </w:rPr>
        <w:t>であり，</w:t>
      </w:r>
      <w:r w:rsidR="00D453A7">
        <w:rPr>
          <w:rFonts w:hint="eastAsia"/>
        </w:rPr>
        <w:t>一般的に</w:t>
      </w:r>
      <w:r>
        <w:rPr>
          <w:rFonts w:hint="eastAsia"/>
        </w:rPr>
        <w:t>他の屈性</w:t>
      </w:r>
      <w:r w:rsidR="00D453A7">
        <w:rPr>
          <w:rFonts w:hint="eastAsia"/>
        </w:rPr>
        <w:t>は重力屈性によって覆い隠されている</w:t>
      </w:r>
      <w:r>
        <w:rPr>
          <w:rFonts w:hint="eastAsia"/>
        </w:rPr>
        <w:t>．</w:t>
      </w:r>
      <w:r w:rsidR="00201573">
        <w:rPr>
          <w:rFonts w:hint="eastAsia"/>
        </w:rPr>
        <w:t>重力以外の刺激</w:t>
      </w:r>
      <w:r w:rsidR="00D453A7">
        <w:rPr>
          <w:rFonts w:hint="eastAsia"/>
        </w:rPr>
        <w:t>に対する応答は光や水分などで盛んに検証され，応答機構が研究されている</w:t>
      </w:r>
      <w:r w:rsidR="001207D5">
        <w:rPr>
          <w:rFonts w:hint="eastAsia"/>
        </w:rPr>
        <w:t>．</w:t>
      </w:r>
      <w:r w:rsidR="00D453A7">
        <w:rPr>
          <w:rFonts w:hint="eastAsia"/>
        </w:rPr>
        <w:t>化学物質に対する応答おいては，</w:t>
      </w:r>
      <w:r w:rsidR="001207D5">
        <w:rPr>
          <w:rFonts w:hint="eastAsia"/>
        </w:rPr>
        <w:t>NaClストレスに対する応答などの研究例があるもの，</w:t>
      </w:r>
      <w:r w:rsidR="00D453A7">
        <w:rPr>
          <w:rFonts w:hint="eastAsia"/>
        </w:rPr>
        <w:t>化合物に</w:t>
      </w:r>
      <w:r w:rsidR="00457037">
        <w:rPr>
          <w:rFonts w:hint="eastAsia"/>
        </w:rPr>
        <w:t>よって根の成長方向が影響を受けるという明らかな証拠はほとんど存在しない．</w:t>
      </w:r>
      <w:r w:rsidR="00F5510C">
        <w:rPr>
          <w:rFonts w:hint="eastAsia"/>
        </w:rPr>
        <w:t>そこで，重力刺激が無い状態での根の方向づけに対する水分屈性と化学屈性の相互作用を明らかにする</w:t>
      </w:r>
      <w:r w:rsidR="00A70A4E">
        <w:rPr>
          <w:rFonts w:hint="eastAsia"/>
        </w:rPr>
        <w:t>ことを目的として，</w:t>
      </w:r>
      <w:r w:rsidR="00CD734A">
        <w:rPr>
          <w:rFonts w:hint="eastAsia"/>
        </w:rPr>
        <w:t>宇宙実験MULTITROP（</w:t>
      </w:r>
      <w:r w:rsidR="00CD734A">
        <w:t>Multiple-Tropism</w:t>
      </w:r>
      <w:r w:rsidR="00CD734A">
        <w:rPr>
          <w:rFonts w:hint="eastAsia"/>
        </w:rPr>
        <w:t>）</w:t>
      </w:r>
      <w:r w:rsidR="00F5510C">
        <w:rPr>
          <w:rFonts w:hint="eastAsia"/>
        </w:rPr>
        <w:t>が行われた．</w:t>
      </w:r>
      <w:r w:rsidR="00AC33AE">
        <w:rPr>
          <w:rFonts w:hint="eastAsia"/>
        </w:rPr>
        <w:t>植物材料は</w:t>
      </w:r>
      <w:r w:rsidR="00914AE0">
        <w:rPr>
          <w:rFonts w:hint="eastAsia"/>
        </w:rPr>
        <w:t>宇宙</w:t>
      </w:r>
      <w:r w:rsidR="00A70A4E">
        <w:rPr>
          <w:rFonts w:hint="eastAsia"/>
        </w:rPr>
        <w:t>実験のタイムスケジュールと培養器への適合性</w:t>
      </w:r>
      <w:r w:rsidR="00AC33AE">
        <w:rPr>
          <w:rFonts w:hint="eastAsia"/>
        </w:rPr>
        <w:t>の観点から</w:t>
      </w:r>
      <w:r w:rsidR="00A70A4E">
        <w:rPr>
          <w:rFonts w:hint="eastAsia"/>
        </w:rPr>
        <w:t>ニンジン（</w:t>
      </w:r>
      <w:r w:rsidR="00A70A4E" w:rsidRPr="00A70A4E">
        <w:rPr>
          <w:i/>
          <w:iCs/>
        </w:rPr>
        <w:t xml:space="preserve">Daucus </w:t>
      </w:r>
      <w:proofErr w:type="spellStart"/>
      <w:r w:rsidR="00A70A4E" w:rsidRPr="00A70A4E">
        <w:rPr>
          <w:i/>
          <w:iCs/>
        </w:rPr>
        <w:t>carota</w:t>
      </w:r>
      <w:proofErr w:type="spellEnd"/>
      <w:r w:rsidR="00710B4D">
        <w:rPr>
          <w:rFonts w:hint="eastAsia"/>
          <w:i/>
          <w:iCs/>
        </w:rPr>
        <w:t xml:space="preserve"> </w:t>
      </w:r>
      <w:r w:rsidR="00710B4D" w:rsidRPr="00710B4D">
        <w:t>L.</w:t>
      </w:r>
      <w:r w:rsidR="00A70A4E" w:rsidRPr="00A70A4E">
        <w:rPr>
          <w:rFonts w:hint="eastAsia"/>
        </w:rPr>
        <w:t>）</w:t>
      </w:r>
      <w:r w:rsidR="00A70A4E">
        <w:rPr>
          <w:rFonts w:hint="eastAsia"/>
        </w:rPr>
        <w:t>を</w:t>
      </w:r>
      <w:r w:rsidR="00AC33AE">
        <w:rPr>
          <w:rFonts w:hint="eastAsia"/>
        </w:rPr>
        <w:t>使用した</w:t>
      </w:r>
      <w:r w:rsidR="00A70A4E">
        <w:rPr>
          <w:rFonts w:hint="eastAsia"/>
        </w:rPr>
        <w:t>．</w:t>
      </w:r>
      <w:r w:rsidR="00876B74" w:rsidRPr="00876B74">
        <w:rPr>
          <w:rFonts w:hint="eastAsia"/>
          <w:i/>
          <w:iCs/>
        </w:rPr>
        <w:t>D</w:t>
      </w:r>
      <w:r w:rsidR="00876B74" w:rsidRPr="00876B74">
        <w:rPr>
          <w:i/>
          <w:iCs/>
        </w:rPr>
        <w:t>.</w:t>
      </w:r>
      <w:r w:rsidR="00710B4D">
        <w:rPr>
          <w:i/>
          <w:iCs/>
        </w:rPr>
        <w:t xml:space="preserve"> </w:t>
      </w:r>
      <w:proofErr w:type="spellStart"/>
      <w:r w:rsidR="00876B74" w:rsidRPr="00876B74">
        <w:rPr>
          <w:i/>
          <w:iCs/>
        </w:rPr>
        <w:t>carota</w:t>
      </w:r>
      <w:proofErr w:type="spellEnd"/>
      <w:r w:rsidR="00A70A4E">
        <w:rPr>
          <w:rFonts w:hint="eastAsia"/>
        </w:rPr>
        <w:t>の種子は</w:t>
      </w:r>
      <w:r w:rsidR="008761A0">
        <w:rPr>
          <w:rFonts w:hint="eastAsia"/>
        </w:rPr>
        <w:t>非対称構造で</w:t>
      </w:r>
      <w:r w:rsidR="00710B4D">
        <w:rPr>
          <w:rFonts w:hint="eastAsia"/>
        </w:rPr>
        <w:t>幼</w:t>
      </w:r>
      <w:r w:rsidR="00A807F9">
        <w:rPr>
          <w:rFonts w:hint="eastAsia"/>
        </w:rPr>
        <w:t>根を含む胚は腹側方向に偏って存在する</w:t>
      </w:r>
      <w:r w:rsidR="00B314EA">
        <w:rPr>
          <w:rFonts w:hint="eastAsia"/>
        </w:rPr>
        <w:t>ため，種子の配置によって</w:t>
      </w:r>
      <w:r w:rsidR="00710B4D">
        <w:rPr>
          <w:rFonts w:hint="eastAsia"/>
        </w:rPr>
        <w:t>幼</w:t>
      </w:r>
      <w:r w:rsidR="00B314EA">
        <w:rPr>
          <w:rFonts w:hint="eastAsia"/>
        </w:rPr>
        <w:t>根突起の</w:t>
      </w:r>
      <w:r w:rsidR="00A807F9">
        <w:rPr>
          <w:rFonts w:hint="eastAsia"/>
        </w:rPr>
        <w:t>初期</w:t>
      </w:r>
      <w:r w:rsidR="00B314EA">
        <w:rPr>
          <w:rFonts w:hint="eastAsia"/>
        </w:rPr>
        <w:t>方向</w:t>
      </w:r>
      <w:r w:rsidR="00A807F9">
        <w:rPr>
          <w:rFonts w:hint="eastAsia"/>
        </w:rPr>
        <w:t>が</w:t>
      </w:r>
      <w:r w:rsidR="006604A0">
        <w:rPr>
          <w:rFonts w:hint="eastAsia"/>
        </w:rPr>
        <w:t>異なる</w:t>
      </w:r>
      <w:r w:rsidR="00B314EA">
        <w:rPr>
          <w:rFonts w:hint="eastAsia"/>
        </w:rPr>
        <w:t>ことが考えられた</w:t>
      </w:r>
      <w:r w:rsidR="008761A0">
        <w:rPr>
          <w:rFonts w:hint="eastAsia"/>
        </w:rPr>
        <w:t>．</w:t>
      </w:r>
      <w:r w:rsidR="00B314EA">
        <w:rPr>
          <w:rFonts w:hint="eastAsia"/>
        </w:rPr>
        <w:t>そこで</w:t>
      </w:r>
      <w:r w:rsidR="00A807F9">
        <w:rPr>
          <w:rFonts w:hint="eastAsia"/>
        </w:rPr>
        <w:t>，</w:t>
      </w:r>
      <w:r w:rsidR="00914AE0">
        <w:rPr>
          <w:rFonts w:hint="eastAsia"/>
        </w:rPr>
        <w:t>腹側を下にした状態の種子と</w:t>
      </w:r>
      <w:r w:rsidR="00B314EA">
        <w:rPr>
          <w:rFonts w:hint="eastAsia"/>
        </w:rPr>
        <w:t>背側を下にした状態の種子</w:t>
      </w:r>
      <w:r w:rsidR="00A807F9">
        <w:rPr>
          <w:rFonts w:hint="eastAsia"/>
        </w:rPr>
        <w:t>それぞれ</w:t>
      </w:r>
      <w:r w:rsidR="00B314EA">
        <w:rPr>
          <w:rFonts w:hint="eastAsia"/>
        </w:rPr>
        <w:t>を0</w:t>
      </w:r>
      <w:r w:rsidR="00B314EA">
        <w:t>.8%</w:t>
      </w:r>
      <w:r w:rsidR="00710B4D">
        <w:rPr>
          <w:rFonts w:hint="eastAsia"/>
        </w:rPr>
        <w:t>寒天</w:t>
      </w:r>
      <w:r w:rsidR="00B314EA">
        <w:rPr>
          <w:rFonts w:hint="eastAsia"/>
        </w:rPr>
        <w:t>ゲル上で2</w:t>
      </w:r>
      <w:r w:rsidR="00B314EA">
        <w:t>2</w:t>
      </w:r>
      <w:r w:rsidR="00B314EA">
        <w:rPr>
          <w:rFonts w:hint="eastAsia"/>
        </w:rPr>
        <w:t>℃で発芽させ</w:t>
      </w:r>
      <w:r w:rsidR="00710B4D">
        <w:rPr>
          <w:rFonts w:hint="eastAsia"/>
        </w:rPr>
        <w:t>幼</w:t>
      </w:r>
      <w:r w:rsidR="00B314EA">
        <w:rPr>
          <w:rFonts w:hint="eastAsia"/>
        </w:rPr>
        <w:t>根の</w:t>
      </w:r>
      <w:r w:rsidR="00914AE0">
        <w:rPr>
          <w:rFonts w:hint="eastAsia"/>
        </w:rPr>
        <w:t>突出</w:t>
      </w:r>
      <w:r w:rsidR="00B314EA">
        <w:rPr>
          <w:rFonts w:hint="eastAsia"/>
        </w:rPr>
        <w:t>を観察した．</w:t>
      </w:r>
      <w:r w:rsidR="00A807F9">
        <w:rPr>
          <w:rFonts w:hint="eastAsia"/>
        </w:rPr>
        <w:t>その結果，</w:t>
      </w:r>
      <w:r w:rsidR="00710B4D">
        <w:rPr>
          <w:rFonts w:hint="eastAsia"/>
        </w:rPr>
        <w:t>幼</w:t>
      </w:r>
      <w:r w:rsidR="00A807F9">
        <w:rPr>
          <w:rFonts w:hint="eastAsia"/>
        </w:rPr>
        <w:t>根は腹側から優先的に突出することが</w:t>
      </w:r>
      <w:r w:rsidR="006604A0">
        <w:rPr>
          <w:rFonts w:hint="eastAsia"/>
        </w:rPr>
        <w:t>明らかになり</w:t>
      </w:r>
      <w:r w:rsidR="00A807F9">
        <w:rPr>
          <w:rFonts w:hint="eastAsia"/>
        </w:rPr>
        <w:t>，</w:t>
      </w:r>
      <w:r w:rsidR="00876B74">
        <w:rPr>
          <w:rFonts w:hint="eastAsia"/>
        </w:rPr>
        <w:t>根の成長方向を評価する際には</w:t>
      </w:r>
      <w:r w:rsidR="006604A0">
        <w:rPr>
          <w:rFonts w:hint="eastAsia"/>
        </w:rPr>
        <w:t>種子の配置による</w:t>
      </w:r>
      <w:r w:rsidR="00710B4D">
        <w:rPr>
          <w:rFonts w:hint="eastAsia"/>
        </w:rPr>
        <w:t>幼</w:t>
      </w:r>
      <w:r w:rsidR="006604A0">
        <w:rPr>
          <w:rFonts w:hint="eastAsia"/>
        </w:rPr>
        <w:t>根突起の偏りを考慮</w:t>
      </w:r>
      <w:r w:rsidR="00876B74">
        <w:rPr>
          <w:rFonts w:hint="eastAsia"/>
        </w:rPr>
        <w:t>する必要がある</w:t>
      </w:r>
      <w:r w:rsidR="006604A0">
        <w:rPr>
          <w:rFonts w:hint="eastAsia"/>
        </w:rPr>
        <w:t>ことが示された．宇宙実験は国際宇宙ステーション（ISS）のBIOKON内の</w:t>
      </w:r>
      <w:r w:rsidR="009E2FC6">
        <w:rPr>
          <w:rFonts w:hint="eastAsia"/>
        </w:rPr>
        <w:t>2つの</w:t>
      </w:r>
      <w:r w:rsidR="006604A0">
        <w:t>YING-B2</w:t>
      </w:r>
      <w:r w:rsidR="006604A0">
        <w:rPr>
          <w:rFonts w:hint="eastAsia"/>
        </w:rPr>
        <w:t>ユニットで行われ</w:t>
      </w:r>
      <w:r w:rsidR="003819F1">
        <w:rPr>
          <w:rFonts w:hint="eastAsia"/>
        </w:rPr>
        <w:t>た．各ユニット内</w:t>
      </w:r>
      <w:r w:rsidR="009E2FC6">
        <w:rPr>
          <w:rFonts w:hint="eastAsia"/>
        </w:rPr>
        <w:t>の4つの</w:t>
      </w:r>
      <w:r w:rsidR="003819F1">
        <w:rPr>
          <w:rFonts w:hint="eastAsia"/>
        </w:rPr>
        <w:t>培養装置には</w:t>
      </w:r>
      <w:r w:rsidR="00BA5FB1">
        <w:rPr>
          <w:rFonts w:hint="eastAsia"/>
        </w:rPr>
        <w:t>培地となる</w:t>
      </w:r>
      <w:r w:rsidR="003819F1">
        <w:rPr>
          <w:rFonts w:hint="eastAsia"/>
        </w:rPr>
        <w:t>2枚の基質ディスク（</w:t>
      </w:r>
      <w:r w:rsidR="003819F1">
        <w:t>Oasis</w:t>
      </w:r>
      <w:r w:rsidR="003819F1">
        <w:rPr>
          <w:vertAlign w:val="superscript"/>
        </w:rPr>
        <w:t>®</w:t>
      </w:r>
      <w:r w:rsidR="003819F1">
        <w:t xml:space="preserve"> Growing Solutions, </w:t>
      </w:r>
      <w:r w:rsidR="009E2FC6">
        <w:t>The Netherlands</w:t>
      </w:r>
      <w:r w:rsidR="003819F1">
        <w:rPr>
          <w:rFonts w:hint="eastAsia"/>
        </w:rPr>
        <w:t>）があり，水</w:t>
      </w:r>
      <w:r w:rsidR="00BA5FB1">
        <w:rPr>
          <w:rFonts w:hint="eastAsia"/>
        </w:rPr>
        <w:t>に浸したWディスクと</w:t>
      </w:r>
      <w:r w:rsidR="003819F1">
        <w:rPr>
          <w:rFonts w:hint="eastAsia"/>
        </w:rPr>
        <w:t>0</w:t>
      </w:r>
      <w:r w:rsidR="003819F1">
        <w:t>.28% Na</w:t>
      </w:r>
      <w:r w:rsidR="003819F1" w:rsidRPr="003819F1">
        <w:rPr>
          <w:vertAlign w:val="subscript"/>
        </w:rPr>
        <w:t>2</w:t>
      </w:r>
      <w:r w:rsidR="003819F1">
        <w:t>HPO</w:t>
      </w:r>
      <w:r w:rsidR="003819F1" w:rsidRPr="003819F1">
        <w:rPr>
          <w:i/>
          <w:vertAlign w:val="subscript"/>
        </w:rPr>
        <w:t>4</w:t>
      </w:r>
      <w:r w:rsidR="003819F1">
        <w:rPr>
          <w:rFonts w:hint="eastAsia"/>
          <w:iCs/>
        </w:rPr>
        <w:t>で浸した</w:t>
      </w:r>
      <w:r w:rsidR="00BA5FB1">
        <w:rPr>
          <w:rFonts w:hint="eastAsia"/>
          <w:iCs/>
        </w:rPr>
        <w:t>Nディスク</w:t>
      </w:r>
      <w:r w:rsidR="00914AE0">
        <w:rPr>
          <w:rFonts w:hint="eastAsia"/>
          <w:iCs/>
        </w:rPr>
        <w:t>の間に種子を</w:t>
      </w:r>
      <w:r w:rsidR="00BA5FB1">
        <w:rPr>
          <w:rFonts w:hint="eastAsia"/>
          <w:iCs/>
        </w:rPr>
        <w:t>挟んで培養した</w:t>
      </w:r>
      <w:r w:rsidR="003819F1">
        <w:rPr>
          <w:rFonts w:hint="eastAsia"/>
          <w:iCs/>
        </w:rPr>
        <w:t>．各基</w:t>
      </w:r>
      <w:r w:rsidR="00BA5FB1">
        <w:rPr>
          <w:rFonts w:hint="eastAsia"/>
          <w:iCs/>
        </w:rPr>
        <w:t>質</w:t>
      </w:r>
      <w:r w:rsidR="003819F1">
        <w:rPr>
          <w:rFonts w:hint="eastAsia"/>
          <w:iCs/>
        </w:rPr>
        <w:t>ディスクは</w:t>
      </w:r>
      <w:r w:rsidR="006A4DCA">
        <w:rPr>
          <w:rFonts w:hint="eastAsia"/>
          <w:iCs/>
        </w:rPr>
        <w:t>あらかじめ</w:t>
      </w:r>
      <w:r w:rsidR="00BA5FB1">
        <w:rPr>
          <w:rFonts w:hint="eastAsia"/>
          <w:iCs/>
        </w:rPr>
        <w:t>溶液</w:t>
      </w:r>
      <w:r w:rsidR="003819F1">
        <w:rPr>
          <w:rFonts w:hint="eastAsia"/>
          <w:iCs/>
        </w:rPr>
        <w:t>で浸した後6</w:t>
      </w:r>
      <w:r w:rsidR="003819F1">
        <w:rPr>
          <w:iCs/>
        </w:rPr>
        <w:t xml:space="preserve"> </w:t>
      </w:r>
      <w:r w:rsidR="003819F1" w:rsidRPr="006A4DCA">
        <w:rPr>
          <w:i/>
        </w:rPr>
        <w:t>g</w:t>
      </w:r>
      <w:r w:rsidR="006A4DCA">
        <w:rPr>
          <w:rFonts w:hint="eastAsia"/>
          <w:iCs/>
        </w:rPr>
        <w:t>で1</w:t>
      </w:r>
      <w:r w:rsidR="006A4DCA">
        <w:rPr>
          <w:iCs/>
        </w:rPr>
        <w:t>0</w:t>
      </w:r>
      <w:r w:rsidR="006A4DCA">
        <w:rPr>
          <w:rFonts w:hint="eastAsia"/>
          <w:iCs/>
        </w:rPr>
        <w:t>分間遠心</w:t>
      </w:r>
      <w:r w:rsidR="00710B4D">
        <w:rPr>
          <w:rFonts w:hint="eastAsia"/>
          <w:iCs/>
        </w:rPr>
        <w:t>してテスト</w:t>
      </w:r>
      <w:r w:rsidR="006A4DCA">
        <w:rPr>
          <w:rFonts w:hint="eastAsia"/>
          <w:iCs/>
        </w:rPr>
        <w:t>し，打ち上げの際の過重力で液体が漏れ出ないようにした．</w:t>
      </w:r>
      <w:r w:rsidR="00BA5FB1">
        <w:rPr>
          <w:rFonts w:hint="eastAsia"/>
          <w:iCs/>
        </w:rPr>
        <w:t>上</w:t>
      </w:r>
      <w:r w:rsidR="009E2FC6">
        <w:rPr>
          <w:rFonts w:hint="eastAsia"/>
          <w:iCs/>
        </w:rPr>
        <w:t>述の予備実験の結果を踏まえ</w:t>
      </w:r>
      <w:r w:rsidR="006A4DCA">
        <w:rPr>
          <w:rFonts w:hint="eastAsia"/>
          <w:iCs/>
        </w:rPr>
        <w:t>，腹側を</w:t>
      </w:r>
      <w:r w:rsidR="0098333D">
        <w:rPr>
          <w:rFonts w:hint="eastAsia"/>
          <w:iCs/>
        </w:rPr>
        <w:t>Nディスク側</w:t>
      </w:r>
      <w:r w:rsidR="006A4DCA">
        <w:rPr>
          <w:rFonts w:hint="eastAsia"/>
          <w:iCs/>
        </w:rPr>
        <w:t>にした状態</w:t>
      </w:r>
      <w:r w:rsidR="0098333D">
        <w:rPr>
          <w:rFonts w:hint="eastAsia"/>
          <w:iCs/>
        </w:rPr>
        <w:t>（Rn）</w:t>
      </w:r>
      <w:r w:rsidR="009E2FC6">
        <w:rPr>
          <w:rFonts w:hint="eastAsia"/>
          <w:iCs/>
        </w:rPr>
        <w:t>と</w:t>
      </w:r>
      <w:r w:rsidR="0098333D">
        <w:rPr>
          <w:rFonts w:hint="eastAsia"/>
          <w:iCs/>
        </w:rPr>
        <w:t>腹</w:t>
      </w:r>
      <w:r w:rsidR="009E2FC6">
        <w:rPr>
          <w:rFonts w:hint="eastAsia"/>
          <w:iCs/>
        </w:rPr>
        <w:t>側を</w:t>
      </w:r>
      <w:r w:rsidR="0098333D">
        <w:rPr>
          <w:rFonts w:hint="eastAsia"/>
          <w:iCs/>
        </w:rPr>
        <w:t>Wディスク側</w:t>
      </w:r>
      <w:r w:rsidR="009E2FC6">
        <w:rPr>
          <w:rFonts w:hint="eastAsia"/>
          <w:iCs/>
        </w:rPr>
        <w:t>にした状態</w:t>
      </w:r>
      <w:r w:rsidR="0098333D">
        <w:rPr>
          <w:rFonts w:hint="eastAsia"/>
          <w:iCs/>
        </w:rPr>
        <w:t>（</w:t>
      </w:r>
      <w:proofErr w:type="spellStart"/>
      <w:r w:rsidR="0098333D">
        <w:rPr>
          <w:rFonts w:hint="eastAsia"/>
          <w:iCs/>
        </w:rPr>
        <w:t>Rw</w:t>
      </w:r>
      <w:proofErr w:type="spellEnd"/>
      <w:r w:rsidR="0098333D">
        <w:rPr>
          <w:rFonts w:hint="eastAsia"/>
          <w:iCs/>
        </w:rPr>
        <w:t>）</w:t>
      </w:r>
      <w:r w:rsidR="009E2FC6">
        <w:rPr>
          <w:rFonts w:hint="eastAsia"/>
          <w:iCs/>
        </w:rPr>
        <w:t>の種子</w:t>
      </w:r>
      <w:r w:rsidR="006A4DCA">
        <w:rPr>
          <w:rFonts w:hint="eastAsia"/>
          <w:iCs/>
        </w:rPr>
        <w:t>それぞれ2粒ずつ</w:t>
      </w:r>
      <w:r w:rsidR="009E2FC6">
        <w:rPr>
          <w:rFonts w:hint="eastAsia"/>
          <w:iCs/>
        </w:rPr>
        <w:t>の合計4粒を2枚の基板ディスクの間に</w:t>
      </w:r>
      <w:r w:rsidR="006A4DCA">
        <w:rPr>
          <w:rFonts w:hint="eastAsia"/>
          <w:iCs/>
        </w:rPr>
        <w:t>播種した</w:t>
      </w:r>
      <w:r w:rsidR="009E2FC6">
        <w:rPr>
          <w:rFonts w:hint="eastAsia"/>
          <w:iCs/>
        </w:rPr>
        <w:t>．</w:t>
      </w:r>
      <w:r w:rsidR="006A4DCA">
        <w:rPr>
          <w:rFonts w:hint="eastAsia"/>
          <w:iCs/>
        </w:rPr>
        <w:t>暗条件下で1</w:t>
      </w:r>
      <w:r w:rsidR="006A4DCA">
        <w:rPr>
          <w:iCs/>
        </w:rPr>
        <w:t>75</w:t>
      </w:r>
      <w:r w:rsidR="006A4DCA">
        <w:rPr>
          <w:rFonts w:hint="eastAsia"/>
          <w:iCs/>
        </w:rPr>
        <w:t>時間培養した後</w:t>
      </w:r>
      <w:r w:rsidR="000C69E6">
        <w:rPr>
          <w:rFonts w:hint="eastAsia"/>
          <w:iCs/>
        </w:rPr>
        <w:t>，</w:t>
      </w:r>
      <w:proofErr w:type="spellStart"/>
      <w:r w:rsidR="006A4DCA">
        <w:t>RNALater</w:t>
      </w:r>
      <w:proofErr w:type="spellEnd"/>
      <w:r w:rsidR="006A4DCA">
        <w:t xml:space="preserve"> (Sigma-Aldrich, St. Louis, Missouri, US)</w:t>
      </w:r>
      <w:r w:rsidR="006A4DCA">
        <w:rPr>
          <w:rFonts w:hint="eastAsia"/>
        </w:rPr>
        <w:t>を</w:t>
      </w:r>
      <w:r w:rsidR="00710B4D">
        <w:rPr>
          <w:rFonts w:hint="eastAsia"/>
        </w:rPr>
        <w:t>容器に</w:t>
      </w:r>
      <w:r w:rsidR="006A4DCA">
        <w:rPr>
          <w:rFonts w:hint="eastAsia"/>
        </w:rPr>
        <w:t>注入し生命活動を停止させ</w:t>
      </w:r>
      <w:r w:rsidR="00B13C10">
        <w:rPr>
          <w:rFonts w:hint="eastAsia"/>
        </w:rPr>
        <w:t>た状態で保存し</w:t>
      </w:r>
      <w:r w:rsidR="006A4DCA">
        <w:rPr>
          <w:rFonts w:hint="eastAsia"/>
        </w:rPr>
        <w:t>た．</w:t>
      </w:r>
      <w:r w:rsidR="009E2FC6">
        <w:rPr>
          <w:rFonts w:hint="eastAsia"/>
        </w:rPr>
        <w:t>地上対照実験</w:t>
      </w:r>
      <w:r w:rsidR="00BA5FB1">
        <w:rPr>
          <w:rFonts w:hint="eastAsia"/>
        </w:rPr>
        <w:t>（GRE）は宇宙実験完了後に同様の装置で行い，</w:t>
      </w:r>
      <w:r w:rsidR="000C69E6">
        <w:rPr>
          <w:rFonts w:hint="eastAsia"/>
        </w:rPr>
        <w:t>同様の種子の配置で</w:t>
      </w:r>
      <w:r w:rsidR="00BA5FB1">
        <w:rPr>
          <w:rFonts w:hint="eastAsia"/>
        </w:rPr>
        <w:t>Nディスクを下にした状態とWディスクを下にした状態の2条件で行った．</w:t>
      </w:r>
      <w:r w:rsidR="002110C4">
        <w:rPr>
          <w:rFonts w:hint="eastAsia"/>
        </w:rPr>
        <w:t>各実験の終了後，</w:t>
      </w:r>
      <w:r w:rsidR="00710B4D">
        <w:rPr>
          <w:rFonts w:hint="eastAsia"/>
        </w:rPr>
        <w:t>幼</w:t>
      </w:r>
      <w:r w:rsidR="002110C4">
        <w:rPr>
          <w:rFonts w:hint="eastAsia"/>
        </w:rPr>
        <w:t>根を含むディスクを取り出し，</w:t>
      </w:r>
      <w:r w:rsidR="006A4DCA">
        <w:rPr>
          <w:rFonts w:hint="eastAsia"/>
        </w:rPr>
        <w:t>X線</w:t>
      </w:r>
      <w:r w:rsidR="009E2FC6">
        <w:rPr>
          <w:rFonts w:hint="eastAsia"/>
        </w:rPr>
        <w:t>µ</w:t>
      </w:r>
      <w:r w:rsidR="006A4DCA">
        <w:rPr>
          <w:rFonts w:hint="eastAsia"/>
        </w:rPr>
        <w:t>CT</w:t>
      </w:r>
      <w:r w:rsidR="00A14092">
        <w:rPr>
          <w:rFonts w:hint="eastAsia"/>
        </w:rPr>
        <w:t>装置</w:t>
      </w:r>
      <w:proofErr w:type="spellStart"/>
      <w:r w:rsidR="00A14092">
        <w:t>Skyscan</w:t>
      </w:r>
      <w:proofErr w:type="spellEnd"/>
      <w:r w:rsidR="00A14092">
        <w:t xml:space="preserve"> 1272 desktop </w:t>
      </w:r>
      <w:proofErr w:type="spellStart"/>
      <w:r w:rsidR="00A14092">
        <w:t>microtomograph</w:t>
      </w:r>
      <w:proofErr w:type="spellEnd"/>
      <w:r w:rsidR="00A14092">
        <w:t xml:space="preserve"> (Bruker, US)</w:t>
      </w:r>
      <w:r w:rsidR="006A4DCA">
        <w:rPr>
          <w:rFonts w:hint="eastAsia"/>
        </w:rPr>
        <w:t>を用いて</w:t>
      </w:r>
      <w:r w:rsidR="002110C4">
        <w:rPr>
          <w:rFonts w:hint="eastAsia"/>
        </w:rPr>
        <w:t>ディスク内部を撮影し，発芽率の測定と</w:t>
      </w:r>
      <w:r w:rsidR="00710B4D">
        <w:rPr>
          <w:rFonts w:hint="eastAsia"/>
        </w:rPr>
        <w:t>幼</w:t>
      </w:r>
      <w:r w:rsidR="006A4DCA">
        <w:rPr>
          <w:rFonts w:hint="eastAsia"/>
        </w:rPr>
        <w:t>根の形態解析を</w:t>
      </w:r>
      <w:r w:rsidR="00A14092">
        <w:rPr>
          <w:rFonts w:hint="eastAsia"/>
        </w:rPr>
        <w:t>行った</w:t>
      </w:r>
      <w:r w:rsidR="002110C4">
        <w:rPr>
          <w:rFonts w:hint="eastAsia"/>
        </w:rPr>
        <w:t>．形態解析では</w:t>
      </w:r>
      <w:r w:rsidR="00710B4D">
        <w:rPr>
          <w:rFonts w:hint="eastAsia"/>
        </w:rPr>
        <w:t>幼</w:t>
      </w:r>
      <w:r w:rsidR="00A14092">
        <w:rPr>
          <w:rFonts w:hint="eastAsia"/>
        </w:rPr>
        <w:t>根の体積，平均直径，長さ，曲がり具合を計算した．</w:t>
      </w:r>
      <w:r w:rsidR="00F930B9">
        <w:rPr>
          <w:rFonts w:hint="eastAsia"/>
        </w:rPr>
        <w:t>結果はχ2検定と独立標本</w:t>
      </w:r>
      <w:r w:rsidR="00F930B9" w:rsidRPr="00F930B9">
        <w:rPr>
          <w:rFonts w:hint="eastAsia"/>
          <w:i/>
          <w:iCs/>
        </w:rPr>
        <w:t>t</w:t>
      </w:r>
      <w:r w:rsidR="00F930B9">
        <w:rPr>
          <w:rFonts w:hint="eastAsia"/>
        </w:rPr>
        <w:t>検定により統計的な有意性を評価した．</w:t>
      </w:r>
      <w:r w:rsidR="004C4FAF">
        <w:rPr>
          <w:rFonts w:hint="eastAsia"/>
        </w:rPr>
        <w:t>宇宙実験の結果，種子の発芽率は約8</w:t>
      </w:r>
      <w:r w:rsidR="004C4FAF">
        <w:t>4%</w:t>
      </w:r>
      <w:r w:rsidR="004C4FAF">
        <w:rPr>
          <w:rFonts w:hint="eastAsia"/>
        </w:rPr>
        <w:t>（3</w:t>
      </w:r>
      <w:r w:rsidR="004C4FAF">
        <w:t>2</w:t>
      </w:r>
      <w:r w:rsidR="004C4FAF">
        <w:rPr>
          <w:rFonts w:hint="eastAsia"/>
        </w:rPr>
        <w:t>粒中</w:t>
      </w:r>
      <w:r w:rsidR="004C4FAF">
        <w:t>27</w:t>
      </w:r>
      <w:r w:rsidR="004C4FAF">
        <w:rPr>
          <w:rFonts w:hint="eastAsia"/>
        </w:rPr>
        <w:t>粒）で，</w:t>
      </w:r>
      <w:r w:rsidR="00B6176F">
        <w:rPr>
          <w:rFonts w:hint="eastAsia"/>
        </w:rPr>
        <w:t>発芽した種子のうち</w:t>
      </w:r>
      <w:r w:rsidR="0098333D">
        <w:rPr>
          <w:rFonts w:hint="eastAsia"/>
        </w:rPr>
        <w:t>Rnは1</w:t>
      </w:r>
      <w:r w:rsidR="0098333D">
        <w:t>6</w:t>
      </w:r>
      <w:r w:rsidR="0098333D">
        <w:rPr>
          <w:rFonts w:hint="eastAsia"/>
        </w:rPr>
        <w:t>個体，</w:t>
      </w:r>
      <w:proofErr w:type="spellStart"/>
      <w:r w:rsidR="0098333D">
        <w:rPr>
          <w:rFonts w:hint="eastAsia"/>
        </w:rPr>
        <w:t>R</w:t>
      </w:r>
      <w:r w:rsidR="0098333D">
        <w:t>w</w:t>
      </w:r>
      <w:proofErr w:type="spellEnd"/>
      <w:r w:rsidR="0098333D">
        <w:rPr>
          <w:rFonts w:hint="eastAsia"/>
        </w:rPr>
        <w:t>は1</w:t>
      </w:r>
      <w:r w:rsidR="0098333D">
        <w:t>1</w:t>
      </w:r>
      <w:r w:rsidR="0098333D">
        <w:rPr>
          <w:rFonts w:hint="eastAsia"/>
        </w:rPr>
        <w:t>個体だった．</w:t>
      </w:r>
      <w:r w:rsidR="00E240F5">
        <w:rPr>
          <w:rFonts w:hint="eastAsia"/>
        </w:rPr>
        <w:t>Nディスク</w:t>
      </w:r>
      <w:r w:rsidR="007D6513">
        <w:rPr>
          <w:rFonts w:hint="eastAsia"/>
        </w:rPr>
        <w:t>中</w:t>
      </w:r>
      <w:r w:rsidR="00E240F5">
        <w:rPr>
          <w:rFonts w:hint="eastAsia"/>
        </w:rPr>
        <w:t>への</w:t>
      </w:r>
      <w:r w:rsidR="00710B4D">
        <w:rPr>
          <w:rFonts w:hint="eastAsia"/>
        </w:rPr>
        <w:t>幼</w:t>
      </w:r>
      <w:r w:rsidR="00E240F5">
        <w:rPr>
          <w:rFonts w:hint="eastAsia"/>
        </w:rPr>
        <w:t>根の伸長を調べた結果，</w:t>
      </w:r>
      <w:r w:rsidR="007D6513">
        <w:rPr>
          <w:rFonts w:hint="eastAsia"/>
        </w:rPr>
        <w:t>Rn</w:t>
      </w:r>
      <w:r w:rsidR="00E240F5">
        <w:rPr>
          <w:rFonts w:hint="eastAsia"/>
        </w:rPr>
        <w:t>のうち1</w:t>
      </w:r>
      <w:r w:rsidR="00E240F5">
        <w:t>5</w:t>
      </w:r>
      <w:r w:rsidR="002110C4">
        <w:rPr>
          <w:rFonts w:hint="eastAsia"/>
        </w:rPr>
        <w:t>個体</w:t>
      </w:r>
      <w:r w:rsidR="00E240F5">
        <w:rPr>
          <w:rFonts w:hint="eastAsia"/>
        </w:rPr>
        <w:t>，</w:t>
      </w:r>
      <w:proofErr w:type="spellStart"/>
      <w:r w:rsidR="00E240F5">
        <w:rPr>
          <w:rFonts w:hint="eastAsia"/>
        </w:rPr>
        <w:t>Rw</w:t>
      </w:r>
      <w:proofErr w:type="spellEnd"/>
      <w:r w:rsidR="00E240F5">
        <w:rPr>
          <w:rFonts w:hint="eastAsia"/>
        </w:rPr>
        <w:t>の</w:t>
      </w:r>
      <w:r w:rsidR="007D6513">
        <w:rPr>
          <w:rFonts w:hint="eastAsia"/>
        </w:rPr>
        <w:t>うち</w:t>
      </w:r>
      <w:r w:rsidR="00E240F5">
        <w:rPr>
          <w:rFonts w:hint="eastAsia"/>
        </w:rPr>
        <w:t>6</w:t>
      </w:r>
      <w:r w:rsidR="002110C4">
        <w:rPr>
          <w:rFonts w:hint="eastAsia"/>
        </w:rPr>
        <w:t>個体</w:t>
      </w:r>
      <w:r w:rsidR="00E240F5">
        <w:rPr>
          <w:rFonts w:hint="eastAsia"/>
        </w:rPr>
        <w:t>で栄養溶液側への伸長がみられ，Rnと</w:t>
      </w:r>
      <w:proofErr w:type="spellStart"/>
      <w:r w:rsidR="00E240F5">
        <w:rPr>
          <w:rFonts w:hint="eastAsia"/>
        </w:rPr>
        <w:t>Rw</w:t>
      </w:r>
      <w:proofErr w:type="spellEnd"/>
      <w:r w:rsidR="00E240F5">
        <w:rPr>
          <w:rFonts w:hint="eastAsia"/>
        </w:rPr>
        <w:t>をプールした</w:t>
      </w:r>
      <w:r w:rsidR="007D6513">
        <w:rPr>
          <w:rFonts w:hint="eastAsia"/>
        </w:rPr>
        <w:t>結果7</w:t>
      </w:r>
      <w:r w:rsidR="007D6513">
        <w:t>8%</w:t>
      </w:r>
      <w:r w:rsidR="007D6513">
        <w:rPr>
          <w:rFonts w:hint="eastAsia"/>
        </w:rPr>
        <w:t>の個体</w:t>
      </w:r>
      <w:r w:rsidR="00F37DB8">
        <w:rPr>
          <w:rFonts w:hint="eastAsia"/>
        </w:rPr>
        <w:t>の</w:t>
      </w:r>
      <w:r w:rsidR="00710B4D">
        <w:rPr>
          <w:rFonts w:hint="eastAsia"/>
        </w:rPr>
        <w:t>幼</w:t>
      </w:r>
      <w:r w:rsidR="00F37DB8">
        <w:rPr>
          <w:rFonts w:hint="eastAsia"/>
        </w:rPr>
        <w:t>根が</w:t>
      </w:r>
      <w:r w:rsidR="007D6513">
        <w:rPr>
          <w:rFonts w:hint="eastAsia"/>
        </w:rPr>
        <w:t>Nディスク</w:t>
      </w:r>
      <w:r w:rsidR="00F37DB8">
        <w:rPr>
          <w:rFonts w:hint="eastAsia"/>
        </w:rPr>
        <w:t>中で</w:t>
      </w:r>
      <w:r w:rsidR="000C3BF5">
        <w:rPr>
          <w:rFonts w:hint="eastAsia"/>
        </w:rPr>
        <w:t>成長し</w:t>
      </w:r>
      <w:r w:rsidR="000C69E6">
        <w:rPr>
          <w:rFonts w:hint="eastAsia"/>
        </w:rPr>
        <w:t>ており，無重力環境で</w:t>
      </w:r>
      <w:r w:rsidR="00710B4D">
        <w:rPr>
          <w:rFonts w:hint="eastAsia"/>
        </w:rPr>
        <w:t>幼</w:t>
      </w:r>
      <w:r w:rsidR="000C69E6">
        <w:rPr>
          <w:rFonts w:hint="eastAsia"/>
        </w:rPr>
        <w:t>根による</w:t>
      </w:r>
      <w:r w:rsidR="000C69E6">
        <w:t>Na</w:t>
      </w:r>
      <w:r w:rsidR="000C69E6" w:rsidRPr="003819F1">
        <w:rPr>
          <w:vertAlign w:val="subscript"/>
        </w:rPr>
        <w:t>2</w:t>
      </w:r>
      <w:r w:rsidR="000C69E6">
        <w:t>HPO</w:t>
      </w:r>
      <w:r w:rsidR="000C69E6" w:rsidRPr="00EF1A17">
        <w:rPr>
          <w:iCs/>
          <w:vertAlign w:val="subscript"/>
        </w:rPr>
        <w:t>4</w:t>
      </w:r>
      <w:r w:rsidR="000C69E6" w:rsidRPr="00F37DB8">
        <w:rPr>
          <w:rFonts w:hint="eastAsia"/>
          <w:iCs/>
        </w:rPr>
        <w:t>への</w:t>
      </w:r>
      <w:r w:rsidR="000C69E6">
        <w:rPr>
          <w:rFonts w:hint="eastAsia"/>
        </w:rPr>
        <w:t>化学屈性が水分屈性を上回って作用することが示された</w:t>
      </w:r>
      <w:r w:rsidR="007D6513">
        <w:rPr>
          <w:rFonts w:hint="eastAsia"/>
        </w:rPr>
        <w:t>．</w:t>
      </w:r>
      <w:r w:rsidR="00B13C10">
        <w:rPr>
          <w:rFonts w:hint="eastAsia"/>
        </w:rPr>
        <w:t>GRE</w:t>
      </w:r>
      <w:r w:rsidR="00F930B9">
        <w:rPr>
          <w:rFonts w:hint="eastAsia"/>
        </w:rPr>
        <w:t>で</w:t>
      </w:r>
      <w:r w:rsidR="00914AE0">
        <w:rPr>
          <w:rFonts w:hint="eastAsia"/>
        </w:rPr>
        <w:t>は</w:t>
      </w:r>
      <w:r w:rsidR="00B6176F">
        <w:rPr>
          <w:rFonts w:hint="eastAsia"/>
        </w:rPr>
        <w:t>発芽率は8</w:t>
      </w:r>
      <w:r w:rsidR="00B6176F">
        <w:t>7.5%</w:t>
      </w:r>
      <w:r w:rsidR="00B6176F">
        <w:rPr>
          <w:rFonts w:hint="eastAsia"/>
        </w:rPr>
        <w:t>（3</w:t>
      </w:r>
      <w:r w:rsidR="00B6176F">
        <w:t>2</w:t>
      </w:r>
      <w:r w:rsidR="00B6176F">
        <w:rPr>
          <w:rFonts w:hint="eastAsia"/>
        </w:rPr>
        <w:t>粒中2</w:t>
      </w:r>
      <w:r w:rsidR="00B6176F">
        <w:t>8</w:t>
      </w:r>
      <w:r w:rsidR="00B6176F">
        <w:rPr>
          <w:rFonts w:hint="eastAsia"/>
        </w:rPr>
        <w:t>粒）で</w:t>
      </w:r>
      <w:r w:rsidR="00B13C10">
        <w:rPr>
          <w:rFonts w:hint="eastAsia"/>
        </w:rPr>
        <w:t>ISS</w:t>
      </w:r>
      <w:r w:rsidR="00B6176F">
        <w:rPr>
          <w:rFonts w:hint="eastAsia"/>
        </w:rPr>
        <w:t>との有意差は無かった．</w:t>
      </w:r>
      <w:r w:rsidR="00710B4D">
        <w:rPr>
          <w:rFonts w:hint="eastAsia"/>
        </w:rPr>
        <w:t>幼</w:t>
      </w:r>
      <w:r w:rsidR="003F6969">
        <w:rPr>
          <w:rFonts w:hint="eastAsia"/>
        </w:rPr>
        <w:t>根は</w:t>
      </w:r>
      <w:r w:rsidR="00B6176F">
        <w:rPr>
          <w:rFonts w:hint="eastAsia"/>
        </w:rPr>
        <w:t>Rn，</w:t>
      </w:r>
      <w:proofErr w:type="spellStart"/>
      <w:r w:rsidR="00B6176F">
        <w:rPr>
          <w:rFonts w:hint="eastAsia"/>
        </w:rPr>
        <w:t>Rw</w:t>
      </w:r>
      <w:proofErr w:type="spellEnd"/>
      <w:r w:rsidR="00B6176F">
        <w:rPr>
          <w:rFonts w:hint="eastAsia"/>
        </w:rPr>
        <w:t>ともに下</w:t>
      </w:r>
      <w:r w:rsidR="00914AE0">
        <w:rPr>
          <w:rFonts w:hint="eastAsia"/>
        </w:rPr>
        <w:t>側のディスク</w:t>
      </w:r>
      <w:r w:rsidR="00B6176F">
        <w:rPr>
          <w:rFonts w:hint="eastAsia"/>
        </w:rPr>
        <w:t>へ</w:t>
      </w:r>
      <w:r w:rsidR="000C69E6">
        <w:rPr>
          <w:rFonts w:hint="eastAsia"/>
        </w:rPr>
        <w:t>成長</w:t>
      </w:r>
      <w:r w:rsidR="00B6176F">
        <w:rPr>
          <w:rFonts w:hint="eastAsia"/>
        </w:rPr>
        <w:t>しており，1</w:t>
      </w:r>
      <w:r w:rsidR="00B6176F">
        <w:t xml:space="preserve"> </w:t>
      </w:r>
      <w:r w:rsidR="00B6176F">
        <w:rPr>
          <w:rFonts w:hint="eastAsia"/>
          <w:i/>
          <w:iCs/>
        </w:rPr>
        <w:t>G</w:t>
      </w:r>
      <w:r w:rsidR="00B6176F">
        <w:rPr>
          <w:rFonts w:hint="eastAsia"/>
        </w:rPr>
        <w:t>環境下では</w:t>
      </w:r>
      <w:r w:rsidR="00876B74">
        <w:rPr>
          <w:rFonts w:hint="eastAsia"/>
        </w:rPr>
        <w:t>種子の配置や</w:t>
      </w:r>
      <w:r w:rsidR="00914AE0">
        <w:rPr>
          <w:rFonts w:hint="eastAsia"/>
        </w:rPr>
        <w:t>水分，</w:t>
      </w:r>
      <w:r w:rsidR="00B6176F">
        <w:rPr>
          <w:rFonts w:hint="eastAsia"/>
        </w:rPr>
        <w:t>栄養分の存在に関係なく重力に従って伸長することが示された</w:t>
      </w:r>
      <w:r w:rsidR="000C69E6">
        <w:rPr>
          <w:rFonts w:hint="eastAsia"/>
        </w:rPr>
        <w:t>．</w:t>
      </w:r>
      <w:r w:rsidR="00B6176F">
        <w:rPr>
          <w:rFonts w:hint="eastAsia"/>
        </w:rPr>
        <w:t>X線µCTによる解析の結果，</w:t>
      </w:r>
      <w:r w:rsidR="00296D85">
        <w:rPr>
          <w:rFonts w:hint="eastAsia"/>
        </w:rPr>
        <w:t>GREでは発芽個体のうち8</w:t>
      </w:r>
      <w:r w:rsidR="00296D85">
        <w:t>3%</w:t>
      </w:r>
      <w:r w:rsidR="00296D85">
        <w:rPr>
          <w:rFonts w:hint="eastAsia"/>
        </w:rPr>
        <w:t>が胚軸を発達させていたのに対し，ISSで</w:t>
      </w:r>
      <w:r w:rsidR="00524EA6">
        <w:rPr>
          <w:rFonts w:hint="eastAsia"/>
        </w:rPr>
        <w:t>は</w:t>
      </w:r>
      <w:r w:rsidR="00296D85">
        <w:rPr>
          <w:rFonts w:hint="eastAsia"/>
        </w:rPr>
        <w:t>4</w:t>
      </w:r>
      <w:r w:rsidR="00296D85">
        <w:t>4%</w:t>
      </w:r>
      <w:r w:rsidR="00524EA6">
        <w:rPr>
          <w:rFonts w:hint="eastAsia"/>
        </w:rPr>
        <w:t>の個体だけだった．したがって</w:t>
      </w:r>
      <w:r w:rsidR="003F6969">
        <w:rPr>
          <w:rFonts w:hint="eastAsia"/>
        </w:rPr>
        <w:t>，形態解析の対象は胚軸が発達した実生に限定し，同じ</w:t>
      </w:r>
      <w:r w:rsidR="00524EA6">
        <w:rPr>
          <w:rFonts w:hint="eastAsia"/>
        </w:rPr>
        <w:t>成長段階</w:t>
      </w:r>
      <w:r w:rsidR="003F6969">
        <w:rPr>
          <w:rFonts w:hint="eastAsia"/>
        </w:rPr>
        <w:t>にある</w:t>
      </w:r>
      <w:r w:rsidR="00710B4D">
        <w:rPr>
          <w:rFonts w:hint="eastAsia"/>
        </w:rPr>
        <w:t>幼</w:t>
      </w:r>
      <w:r w:rsidR="00524EA6">
        <w:rPr>
          <w:rFonts w:hint="eastAsia"/>
        </w:rPr>
        <w:t>根を比較</w:t>
      </w:r>
      <w:r w:rsidR="003F6969">
        <w:rPr>
          <w:rFonts w:hint="eastAsia"/>
        </w:rPr>
        <w:t>し</w:t>
      </w:r>
      <w:r w:rsidR="00524EA6">
        <w:rPr>
          <w:rFonts w:hint="eastAsia"/>
        </w:rPr>
        <w:t>た．ISSとGRE</w:t>
      </w:r>
      <w:r w:rsidR="00DB62EA">
        <w:rPr>
          <w:rFonts w:hint="eastAsia"/>
        </w:rPr>
        <w:t>との比較では</w:t>
      </w:r>
      <w:r w:rsidR="00524EA6">
        <w:rPr>
          <w:rFonts w:hint="eastAsia"/>
        </w:rPr>
        <w:t>すべてのパラメータで有意な差は見られなかった．続いて，ISSのWディスク中の</w:t>
      </w:r>
      <w:r w:rsidR="00710B4D">
        <w:rPr>
          <w:rFonts w:hint="eastAsia"/>
        </w:rPr>
        <w:t>幼</w:t>
      </w:r>
      <w:r w:rsidR="00524EA6">
        <w:rPr>
          <w:rFonts w:hint="eastAsia"/>
        </w:rPr>
        <w:t>根とNディスク中の</w:t>
      </w:r>
      <w:r w:rsidR="00710B4D">
        <w:rPr>
          <w:rFonts w:hint="eastAsia"/>
        </w:rPr>
        <w:t>幼</w:t>
      </w:r>
      <w:r w:rsidR="00524EA6">
        <w:rPr>
          <w:rFonts w:hint="eastAsia"/>
        </w:rPr>
        <w:t>根と</w:t>
      </w:r>
      <w:r w:rsidR="00710B4D">
        <w:rPr>
          <w:rFonts w:hint="eastAsia"/>
        </w:rPr>
        <w:t>で形態</w:t>
      </w:r>
      <w:r w:rsidR="00524EA6">
        <w:rPr>
          <w:rFonts w:hint="eastAsia"/>
        </w:rPr>
        <w:t>を比較した結果，</w:t>
      </w:r>
      <w:r w:rsidR="00DD76A8">
        <w:rPr>
          <w:rFonts w:hint="eastAsia"/>
        </w:rPr>
        <w:t>曲がり具合がWディスク</w:t>
      </w:r>
      <w:r w:rsidR="00710B4D">
        <w:rPr>
          <w:rFonts w:hint="eastAsia"/>
        </w:rPr>
        <w:t>中</w:t>
      </w:r>
      <w:r w:rsidR="00DD76A8">
        <w:rPr>
          <w:rFonts w:hint="eastAsia"/>
        </w:rPr>
        <w:t>で有意に増加（</w:t>
      </w:r>
      <w:r w:rsidR="00DD76A8" w:rsidRPr="00710B4D">
        <w:rPr>
          <w:rFonts w:hint="eastAsia"/>
          <w:i/>
          <w:iCs/>
        </w:rPr>
        <w:t>p</w:t>
      </w:r>
      <w:r w:rsidR="00DD76A8">
        <w:t>&lt;0.05</w:t>
      </w:r>
      <w:r w:rsidR="00DD76A8">
        <w:rPr>
          <w:rFonts w:hint="eastAsia"/>
        </w:rPr>
        <w:t>）していた</w:t>
      </w:r>
      <w:r w:rsidR="00DB62EA">
        <w:rPr>
          <w:rFonts w:hint="eastAsia"/>
        </w:rPr>
        <w:t>が，</w:t>
      </w:r>
      <w:r w:rsidR="00DD76A8">
        <w:rPr>
          <w:rFonts w:hint="eastAsia"/>
        </w:rPr>
        <w:t>その他のパラメータでは有意な差は見られなかった．</w:t>
      </w:r>
      <w:r w:rsidR="00F84003">
        <w:rPr>
          <w:rFonts w:hint="eastAsia"/>
        </w:rPr>
        <w:t>以上の結果から，</w:t>
      </w:r>
      <w:r w:rsidR="00710B4D">
        <w:rPr>
          <w:rFonts w:hint="eastAsia"/>
        </w:rPr>
        <w:t>微小</w:t>
      </w:r>
      <w:r w:rsidR="00F84003">
        <w:rPr>
          <w:rFonts w:hint="eastAsia"/>
        </w:rPr>
        <w:t>重力環境では</w:t>
      </w:r>
      <w:r w:rsidR="00F84003" w:rsidRPr="00876B74">
        <w:rPr>
          <w:rFonts w:hint="eastAsia"/>
          <w:i/>
          <w:iCs/>
        </w:rPr>
        <w:t>D</w:t>
      </w:r>
      <w:r w:rsidR="00F84003" w:rsidRPr="00876B74">
        <w:rPr>
          <w:i/>
          <w:iCs/>
        </w:rPr>
        <w:t>.</w:t>
      </w:r>
      <w:r w:rsidR="00710B4D">
        <w:rPr>
          <w:i/>
          <w:iCs/>
        </w:rPr>
        <w:t xml:space="preserve"> </w:t>
      </w:r>
      <w:proofErr w:type="spellStart"/>
      <w:r w:rsidR="00F84003" w:rsidRPr="00876B74">
        <w:rPr>
          <w:i/>
          <w:iCs/>
        </w:rPr>
        <w:t>carota</w:t>
      </w:r>
      <w:proofErr w:type="spellEnd"/>
      <w:r w:rsidR="00F84003">
        <w:rPr>
          <w:rFonts w:hint="eastAsia"/>
        </w:rPr>
        <w:t>の根は化学物質を感知して応答することが明らかになった．今後，屈性を誘導するイオンの同定や他の化学物質でも応答の有無を調査することで，詳細な化学屈性のメカニズムを解明できると考えられる．形態解析では，</w:t>
      </w:r>
      <w:r w:rsidR="008F0D51">
        <w:rPr>
          <w:rFonts w:hint="eastAsia"/>
        </w:rPr>
        <w:t>重力条件の違いは</w:t>
      </w:r>
      <w:r w:rsidR="00710B4D">
        <w:rPr>
          <w:rFonts w:hint="eastAsia"/>
        </w:rPr>
        <w:t>幼</w:t>
      </w:r>
      <w:r w:rsidR="008F0D51">
        <w:rPr>
          <w:rFonts w:hint="eastAsia"/>
        </w:rPr>
        <w:t>根の</w:t>
      </w:r>
      <w:r w:rsidR="00F84003">
        <w:rPr>
          <w:rFonts w:hint="eastAsia"/>
        </w:rPr>
        <w:t>外部</w:t>
      </w:r>
      <w:r w:rsidR="008F0D51">
        <w:rPr>
          <w:rFonts w:hint="eastAsia"/>
        </w:rPr>
        <w:t>形態には影響を及ぼさないことが示唆されたが，</w:t>
      </w:r>
      <w:r w:rsidR="00AC33AE">
        <w:rPr>
          <w:rFonts w:hint="eastAsia"/>
        </w:rPr>
        <w:t>ダイズでは</w:t>
      </w:r>
      <w:r w:rsidR="00F84003">
        <w:rPr>
          <w:rFonts w:hint="eastAsia"/>
        </w:rPr>
        <w:t>微細構造で</w:t>
      </w:r>
      <w:r w:rsidR="00AC33AE">
        <w:rPr>
          <w:rFonts w:hint="eastAsia"/>
        </w:rPr>
        <w:t>の変化が報告されており（</w:t>
      </w:r>
      <w:r w:rsidR="00AC33AE" w:rsidRPr="00AC33AE">
        <w:t xml:space="preserve">De </w:t>
      </w:r>
      <w:proofErr w:type="spellStart"/>
      <w:r w:rsidR="00AC33AE" w:rsidRPr="00AC33AE">
        <w:t>Micco</w:t>
      </w:r>
      <w:proofErr w:type="spellEnd"/>
      <w:r w:rsidR="00AC33AE" w:rsidRPr="00AC33AE">
        <w:t xml:space="preserve"> et al., 2008</w:t>
      </w:r>
      <w:r w:rsidR="00AC33AE">
        <w:rPr>
          <w:rFonts w:hint="eastAsia"/>
        </w:rPr>
        <w:t>），今後のさらなる解析によって同様の影響が見つかる可能性もある．</w:t>
      </w:r>
      <w:r w:rsidR="00710B4D">
        <w:tab/>
      </w:r>
      <w:r w:rsidR="00710B4D">
        <w:tab/>
      </w:r>
      <w:r w:rsidR="00710B4D">
        <w:tab/>
      </w:r>
      <w:r w:rsidR="00710B4D">
        <w:tab/>
      </w:r>
      <w:r w:rsidR="00710B4D">
        <w:tab/>
      </w:r>
      <w:r w:rsidR="00710B4D">
        <w:tab/>
      </w:r>
      <w:r w:rsidR="00710B4D">
        <w:tab/>
      </w:r>
      <w:r w:rsidR="00710B4D">
        <w:tab/>
      </w:r>
      <w:r w:rsidR="00710B4D">
        <w:tab/>
      </w:r>
      <w:r w:rsidR="00710B4D">
        <w:tab/>
      </w:r>
      <w:r w:rsidR="00710B4D">
        <w:tab/>
      </w:r>
      <w:r w:rsidR="00710B4D">
        <w:rPr>
          <w:rFonts w:hint="eastAsia"/>
        </w:rPr>
        <w:t xml:space="preserve">　　　</w:t>
      </w:r>
      <w:r w:rsidR="001A5179">
        <w:rPr>
          <w:rFonts w:hint="eastAsia"/>
          <w:szCs w:val="21"/>
        </w:rPr>
        <w:t>山浦遼平</w:t>
      </w:r>
    </w:p>
    <w:sectPr w:rsidR="00D10764" w:rsidRPr="00710B4D" w:rsidSect="0025201D">
      <w:pgSz w:w="12240" w:h="15840"/>
      <w:pgMar w:top="641" w:right="720" w:bottom="720" w:left="64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B16BD" w14:textId="77777777" w:rsidR="00210074" w:rsidRDefault="00210074" w:rsidP="00233624">
      <w:r>
        <w:separator/>
      </w:r>
    </w:p>
  </w:endnote>
  <w:endnote w:type="continuationSeparator" w:id="0">
    <w:p w14:paraId="679FCD34" w14:textId="77777777" w:rsidR="00210074" w:rsidRDefault="00210074" w:rsidP="0023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A31F9" w14:textId="77777777" w:rsidR="00210074" w:rsidRDefault="00210074" w:rsidP="00233624">
      <w:r>
        <w:separator/>
      </w:r>
    </w:p>
  </w:footnote>
  <w:footnote w:type="continuationSeparator" w:id="0">
    <w:p w14:paraId="27F75F38" w14:textId="77777777" w:rsidR="00210074" w:rsidRDefault="00210074" w:rsidP="00233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902024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77235E50"/>
    <w:multiLevelType w:val="hybridMultilevel"/>
    <w:tmpl w:val="E2F6B4A8"/>
    <w:lvl w:ilvl="0" w:tplc="04090001">
      <w:start w:val="1"/>
      <w:numFmt w:val="bullet"/>
      <w:lvlText w:val=""/>
      <w:lvlJc w:val="left"/>
      <w:pPr>
        <w:ind w:left="561" w:hanging="420"/>
      </w:pPr>
      <w:rPr>
        <w:rFonts w:ascii="Wingdings" w:hAnsi="Wingdings" w:cs="Wingdings" w:hint="default"/>
      </w:rPr>
    </w:lvl>
    <w:lvl w:ilvl="1" w:tplc="0409000B" w:tentative="1">
      <w:start w:val="1"/>
      <w:numFmt w:val="bullet"/>
      <w:lvlText w:val=""/>
      <w:lvlJc w:val="left"/>
      <w:pPr>
        <w:ind w:left="981" w:hanging="420"/>
      </w:pPr>
      <w:rPr>
        <w:rFonts w:ascii="Wingdings" w:hAnsi="Wingdings" w:cs="Wingdings" w:hint="default"/>
      </w:rPr>
    </w:lvl>
    <w:lvl w:ilvl="2" w:tplc="0409000D" w:tentative="1">
      <w:start w:val="1"/>
      <w:numFmt w:val="bullet"/>
      <w:lvlText w:val=""/>
      <w:lvlJc w:val="left"/>
      <w:pPr>
        <w:ind w:left="1401" w:hanging="420"/>
      </w:pPr>
      <w:rPr>
        <w:rFonts w:ascii="Wingdings" w:hAnsi="Wingdings" w:cs="Wingdings" w:hint="default"/>
      </w:rPr>
    </w:lvl>
    <w:lvl w:ilvl="3" w:tplc="04090001" w:tentative="1">
      <w:start w:val="1"/>
      <w:numFmt w:val="bullet"/>
      <w:lvlText w:val=""/>
      <w:lvlJc w:val="left"/>
      <w:pPr>
        <w:ind w:left="1821" w:hanging="420"/>
      </w:pPr>
      <w:rPr>
        <w:rFonts w:ascii="Wingdings" w:hAnsi="Wingdings" w:cs="Wingdings" w:hint="default"/>
      </w:rPr>
    </w:lvl>
    <w:lvl w:ilvl="4" w:tplc="0409000B" w:tentative="1">
      <w:start w:val="1"/>
      <w:numFmt w:val="bullet"/>
      <w:lvlText w:val=""/>
      <w:lvlJc w:val="left"/>
      <w:pPr>
        <w:ind w:left="2241" w:hanging="420"/>
      </w:pPr>
      <w:rPr>
        <w:rFonts w:ascii="Wingdings" w:hAnsi="Wingdings" w:cs="Wingdings" w:hint="default"/>
      </w:rPr>
    </w:lvl>
    <w:lvl w:ilvl="5" w:tplc="0409000D" w:tentative="1">
      <w:start w:val="1"/>
      <w:numFmt w:val="bullet"/>
      <w:lvlText w:val=""/>
      <w:lvlJc w:val="left"/>
      <w:pPr>
        <w:ind w:left="2661" w:hanging="420"/>
      </w:pPr>
      <w:rPr>
        <w:rFonts w:ascii="Wingdings" w:hAnsi="Wingdings" w:cs="Wingdings" w:hint="default"/>
      </w:rPr>
    </w:lvl>
    <w:lvl w:ilvl="6" w:tplc="04090001" w:tentative="1">
      <w:start w:val="1"/>
      <w:numFmt w:val="bullet"/>
      <w:lvlText w:val=""/>
      <w:lvlJc w:val="left"/>
      <w:pPr>
        <w:ind w:left="3081" w:hanging="420"/>
      </w:pPr>
      <w:rPr>
        <w:rFonts w:ascii="Wingdings" w:hAnsi="Wingdings" w:cs="Wingdings" w:hint="default"/>
      </w:rPr>
    </w:lvl>
    <w:lvl w:ilvl="7" w:tplc="0409000B" w:tentative="1">
      <w:start w:val="1"/>
      <w:numFmt w:val="bullet"/>
      <w:lvlText w:val=""/>
      <w:lvlJc w:val="left"/>
      <w:pPr>
        <w:ind w:left="3501" w:hanging="420"/>
      </w:pPr>
      <w:rPr>
        <w:rFonts w:ascii="Wingdings" w:hAnsi="Wingdings" w:cs="Wingdings" w:hint="default"/>
      </w:rPr>
    </w:lvl>
    <w:lvl w:ilvl="8" w:tplc="0409000D" w:tentative="1">
      <w:start w:val="1"/>
      <w:numFmt w:val="bullet"/>
      <w:lvlText w:val=""/>
      <w:lvlJc w:val="left"/>
      <w:pPr>
        <w:ind w:left="3921" w:hanging="42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3624"/>
    <w:rsid w:val="000225D5"/>
    <w:rsid w:val="00026C3E"/>
    <w:rsid w:val="00050591"/>
    <w:rsid w:val="00080759"/>
    <w:rsid w:val="00085D3B"/>
    <w:rsid w:val="000869CD"/>
    <w:rsid w:val="000917AE"/>
    <w:rsid w:val="00096224"/>
    <w:rsid w:val="000B44B6"/>
    <w:rsid w:val="000C2224"/>
    <w:rsid w:val="000C3BF5"/>
    <w:rsid w:val="000C69E6"/>
    <w:rsid w:val="001207D5"/>
    <w:rsid w:val="00162773"/>
    <w:rsid w:val="001920CE"/>
    <w:rsid w:val="001A5179"/>
    <w:rsid w:val="001B7B14"/>
    <w:rsid w:val="001C1355"/>
    <w:rsid w:val="001F3C6D"/>
    <w:rsid w:val="00201573"/>
    <w:rsid w:val="00210074"/>
    <w:rsid w:val="002110C4"/>
    <w:rsid w:val="00212D0E"/>
    <w:rsid w:val="00233624"/>
    <w:rsid w:val="0025201D"/>
    <w:rsid w:val="00272CB8"/>
    <w:rsid w:val="00296D85"/>
    <w:rsid w:val="002C6FE9"/>
    <w:rsid w:val="002D0292"/>
    <w:rsid w:val="002E4F9F"/>
    <w:rsid w:val="00314287"/>
    <w:rsid w:val="003819F1"/>
    <w:rsid w:val="003C14C5"/>
    <w:rsid w:val="003E4EE4"/>
    <w:rsid w:val="003F3A78"/>
    <w:rsid w:val="003F6969"/>
    <w:rsid w:val="00457037"/>
    <w:rsid w:val="004C4FAF"/>
    <w:rsid w:val="004F25B5"/>
    <w:rsid w:val="00517C2E"/>
    <w:rsid w:val="00524EA6"/>
    <w:rsid w:val="0059071E"/>
    <w:rsid w:val="005C24B8"/>
    <w:rsid w:val="005D358C"/>
    <w:rsid w:val="005F6B49"/>
    <w:rsid w:val="00606BF9"/>
    <w:rsid w:val="0062521F"/>
    <w:rsid w:val="00635286"/>
    <w:rsid w:val="00647492"/>
    <w:rsid w:val="006568D6"/>
    <w:rsid w:val="006604A0"/>
    <w:rsid w:val="00672B94"/>
    <w:rsid w:val="00686212"/>
    <w:rsid w:val="006A48D2"/>
    <w:rsid w:val="006A4DCA"/>
    <w:rsid w:val="006D7244"/>
    <w:rsid w:val="00705C32"/>
    <w:rsid w:val="00710B4D"/>
    <w:rsid w:val="00723C78"/>
    <w:rsid w:val="0073030E"/>
    <w:rsid w:val="00740157"/>
    <w:rsid w:val="00765715"/>
    <w:rsid w:val="00773E2D"/>
    <w:rsid w:val="007B5B0B"/>
    <w:rsid w:val="007D6513"/>
    <w:rsid w:val="007F5F64"/>
    <w:rsid w:val="007F6A43"/>
    <w:rsid w:val="0085101C"/>
    <w:rsid w:val="008761A0"/>
    <w:rsid w:val="00876B74"/>
    <w:rsid w:val="008B2AF4"/>
    <w:rsid w:val="008E769B"/>
    <w:rsid w:val="008F0D51"/>
    <w:rsid w:val="008F49A1"/>
    <w:rsid w:val="00900DBD"/>
    <w:rsid w:val="00914AE0"/>
    <w:rsid w:val="00931D27"/>
    <w:rsid w:val="009337EA"/>
    <w:rsid w:val="00960FB2"/>
    <w:rsid w:val="009639A7"/>
    <w:rsid w:val="0098333D"/>
    <w:rsid w:val="009E2FC6"/>
    <w:rsid w:val="00A14092"/>
    <w:rsid w:val="00A33C80"/>
    <w:rsid w:val="00A359CE"/>
    <w:rsid w:val="00A568D4"/>
    <w:rsid w:val="00A70A4E"/>
    <w:rsid w:val="00A807F9"/>
    <w:rsid w:val="00AC33AE"/>
    <w:rsid w:val="00AD0BB6"/>
    <w:rsid w:val="00AF018B"/>
    <w:rsid w:val="00AF36F8"/>
    <w:rsid w:val="00B00213"/>
    <w:rsid w:val="00B13C10"/>
    <w:rsid w:val="00B314EA"/>
    <w:rsid w:val="00B3169C"/>
    <w:rsid w:val="00B443EA"/>
    <w:rsid w:val="00B6176F"/>
    <w:rsid w:val="00B73C5C"/>
    <w:rsid w:val="00B91FCE"/>
    <w:rsid w:val="00BA5FB1"/>
    <w:rsid w:val="00BB2656"/>
    <w:rsid w:val="00BC2572"/>
    <w:rsid w:val="00BD43CD"/>
    <w:rsid w:val="00BE6148"/>
    <w:rsid w:val="00BF6581"/>
    <w:rsid w:val="00C60C44"/>
    <w:rsid w:val="00C65007"/>
    <w:rsid w:val="00C81CE3"/>
    <w:rsid w:val="00C94A96"/>
    <w:rsid w:val="00CA1DD4"/>
    <w:rsid w:val="00CB6905"/>
    <w:rsid w:val="00CD734A"/>
    <w:rsid w:val="00CE0023"/>
    <w:rsid w:val="00CF63C7"/>
    <w:rsid w:val="00D10764"/>
    <w:rsid w:val="00D453A7"/>
    <w:rsid w:val="00D72F92"/>
    <w:rsid w:val="00DB62EA"/>
    <w:rsid w:val="00DD76A8"/>
    <w:rsid w:val="00DF311B"/>
    <w:rsid w:val="00E10016"/>
    <w:rsid w:val="00E240F5"/>
    <w:rsid w:val="00E5470C"/>
    <w:rsid w:val="00EA7402"/>
    <w:rsid w:val="00EB21BE"/>
    <w:rsid w:val="00ED0FAC"/>
    <w:rsid w:val="00EF1A17"/>
    <w:rsid w:val="00EF4B63"/>
    <w:rsid w:val="00F35B27"/>
    <w:rsid w:val="00F37DB8"/>
    <w:rsid w:val="00F5510C"/>
    <w:rsid w:val="00F84003"/>
    <w:rsid w:val="00F84E86"/>
    <w:rsid w:val="00F930B9"/>
    <w:rsid w:val="00FF1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29205FB"/>
  <w14:defaultImageDpi w14:val="96"/>
  <w15:docId w15:val="{AB416C18-44E7-49F2-90EC-E18EA1D8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233624"/>
    <w:pPr>
      <w:tabs>
        <w:tab w:val="center" w:pos="4252"/>
        <w:tab w:val="right" w:pos="8504"/>
      </w:tabs>
      <w:snapToGrid w:val="0"/>
    </w:pPr>
  </w:style>
  <w:style w:type="character" w:customStyle="1" w:styleId="a5">
    <w:name w:val="ヘッダー (文字)"/>
    <w:link w:val="a4"/>
    <w:uiPriority w:val="99"/>
    <w:locked/>
    <w:rsid w:val="00233624"/>
    <w:rPr>
      <w:rFonts w:cs="Times New Roman"/>
    </w:rPr>
  </w:style>
  <w:style w:type="paragraph" w:styleId="a6">
    <w:name w:val="footer"/>
    <w:basedOn w:val="a0"/>
    <w:link w:val="a7"/>
    <w:uiPriority w:val="99"/>
    <w:unhideWhenUsed/>
    <w:rsid w:val="00233624"/>
    <w:pPr>
      <w:tabs>
        <w:tab w:val="center" w:pos="4252"/>
        <w:tab w:val="right" w:pos="8504"/>
      </w:tabs>
      <w:snapToGrid w:val="0"/>
    </w:pPr>
  </w:style>
  <w:style w:type="character" w:customStyle="1" w:styleId="a7">
    <w:name w:val="フッター (文字)"/>
    <w:link w:val="a6"/>
    <w:uiPriority w:val="99"/>
    <w:locked/>
    <w:rsid w:val="00233624"/>
    <w:rPr>
      <w:rFonts w:cs="Times New Roman"/>
    </w:rPr>
  </w:style>
  <w:style w:type="paragraph" w:styleId="a">
    <w:name w:val="List Bullet"/>
    <w:basedOn w:val="a0"/>
    <w:uiPriority w:val="99"/>
    <w:unhideWhenUsed/>
    <w:rsid w:val="00FF121D"/>
    <w:pPr>
      <w:numPr>
        <w:numId w:val="2"/>
      </w:numPr>
      <w:contextualSpacing/>
    </w:pPr>
  </w:style>
  <w:style w:type="character" w:styleId="a8">
    <w:name w:val="Hyperlink"/>
    <w:uiPriority w:val="99"/>
    <w:unhideWhenUsed/>
    <w:rsid w:val="00AC33AE"/>
    <w:rPr>
      <w:color w:val="0563C1"/>
      <w:u w:val="single"/>
    </w:rPr>
  </w:style>
  <w:style w:type="character" w:styleId="a9">
    <w:name w:val="Unresolved Mention"/>
    <w:uiPriority w:val="99"/>
    <w:semiHidden/>
    <w:unhideWhenUsed/>
    <w:rsid w:val="00AC3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FBCF3-57C3-4745-A32D-76045507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1413</TotalTime>
  <Pages>1</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YAMAURA Ryohei</dc:creator>
  <cp:keywords/>
  <dc:description/>
  <cp:lastModifiedBy>YAMAURA Ryohei</cp:lastModifiedBy>
  <cp:revision>15</cp:revision>
  <cp:lastPrinted>2020-04-21T11:22:00Z</cp:lastPrinted>
  <dcterms:created xsi:type="dcterms:W3CDTF">2019-11-28T01:58:00Z</dcterms:created>
  <dcterms:modified xsi:type="dcterms:W3CDTF">2020-05-26T02:42:00Z</dcterms:modified>
</cp:coreProperties>
</file>