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472F2" w14:textId="22A7CC66" w:rsidR="005F3064" w:rsidRDefault="009C0A29" w:rsidP="009C0A29">
      <w:pPr>
        <w:jc w:val="center"/>
      </w:pPr>
      <w:r>
        <w:t>2024</w:t>
      </w:r>
      <w:r>
        <w:rPr>
          <w:rFonts w:hint="eastAsia"/>
        </w:rPr>
        <w:t>年度前期　第</w:t>
      </w:r>
      <w:r>
        <w:t>14</w:t>
      </w:r>
      <w:r>
        <w:rPr>
          <w:rFonts w:hint="eastAsia"/>
        </w:rPr>
        <w:t>回</w:t>
      </w:r>
      <w:r>
        <w:t xml:space="preserve"> </w:t>
      </w:r>
      <w:r>
        <w:rPr>
          <w:rFonts w:hint="eastAsia"/>
        </w:rPr>
        <w:t>細胞生物学セミナー</w:t>
      </w:r>
    </w:p>
    <w:p w14:paraId="66E3CD04" w14:textId="2934C2B6" w:rsidR="009C0A29" w:rsidRDefault="009C0A29" w:rsidP="009C0A29">
      <w:pPr>
        <w:jc w:val="center"/>
      </w:pPr>
      <w:r>
        <w:rPr>
          <w:rFonts w:hint="eastAsia"/>
        </w:rPr>
        <w:t>日時：７月2</w:t>
      </w:r>
      <w:r>
        <w:t>3</w:t>
      </w:r>
      <w:r>
        <w:rPr>
          <w:rFonts w:hint="eastAsia"/>
        </w:rPr>
        <w:t>日（火）</w:t>
      </w:r>
      <w:r>
        <w:t>16:30~</w:t>
      </w:r>
      <w:r>
        <w:rPr>
          <w:rFonts w:hint="eastAsia"/>
        </w:rPr>
        <w:t xml:space="preserve">　場所：</w:t>
      </w:r>
      <w:r>
        <w:t>Zoom</w:t>
      </w:r>
    </w:p>
    <w:p w14:paraId="73F6E1D9" w14:textId="77777777" w:rsidR="009C0A29" w:rsidRDefault="009C0A29" w:rsidP="009C0A29">
      <w:pPr>
        <w:jc w:val="center"/>
      </w:pPr>
      <w:r>
        <w:t>A Positive Tropism of Rice Roots toward a Nutrient Source</w:t>
      </w:r>
    </w:p>
    <w:p w14:paraId="4340BE2C" w14:textId="04256C47" w:rsidR="009C0A29" w:rsidRDefault="009C0A29" w:rsidP="009C0A29">
      <w:pPr>
        <w:jc w:val="center"/>
      </w:pPr>
      <w:r>
        <w:t xml:space="preserve">Kiyoshi Yamazaki, Yoshihiro </w:t>
      </w:r>
      <w:proofErr w:type="spellStart"/>
      <w:r>
        <w:t>Ohmori</w:t>
      </w:r>
      <w:proofErr w:type="spellEnd"/>
      <w:r w:rsidR="00E407B9">
        <w:t>,</w:t>
      </w:r>
      <w:r>
        <w:t xml:space="preserve"> and Toru Fujiwara</w:t>
      </w:r>
    </w:p>
    <w:p w14:paraId="74AF8FF3" w14:textId="24B9E72B" w:rsidR="009C0A29" w:rsidRDefault="009C0A29" w:rsidP="009C0A29">
      <w:pPr>
        <w:jc w:val="center"/>
        <w:rPr>
          <w:sz w:val="24"/>
        </w:rPr>
      </w:pPr>
      <w:r w:rsidRPr="009C0A29">
        <w:rPr>
          <w:rFonts w:hint="eastAsia"/>
          <w:sz w:val="24"/>
        </w:rPr>
        <w:t>栄養源に対する稲の根の正の屈性</w:t>
      </w:r>
    </w:p>
    <w:p w14:paraId="6FDF6F41" w14:textId="3332F171" w:rsidR="000328F5" w:rsidRDefault="000328F5" w:rsidP="009C0A29">
      <w:pPr>
        <w:jc w:val="left"/>
        <w:rPr>
          <w:szCs w:val="21"/>
        </w:rPr>
      </w:pPr>
    </w:p>
    <w:p w14:paraId="5713E1E5" w14:textId="069CB350" w:rsidR="000328F5" w:rsidRDefault="00581F8E" w:rsidP="00581F8E">
      <w:pPr>
        <w:jc w:val="left"/>
        <w:rPr>
          <w:szCs w:val="21"/>
        </w:rPr>
      </w:pPr>
      <w:r>
        <w:rPr>
          <w:rFonts w:hint="eastAsia"/>
          <w:szCs w:val="21"/>
        </w:rPr>
        <w:t>植物の運動力について、</w:t>
      </w:r>
      <w:r w:rsidRPr="001B21B0">
        <w:t>1880年、チャールズとフランシス・ダーウィンは、著書『植物の運動力』の中で、植物が光、重力、および土壌水分に応答する行動を記述した。これらの植物の応答は、それぞれ向光性、向重力性、向水性と</w:t>
      </w:r>
      <w:r>
        <w:rPr>
          <w:rFonts w:hint="eastAsia"/>
        </w:rPr>
        <w:t>して知られている</w:t>
      </w:r>
      <w:r w:rsidRPr="001B21B0">
        <w:t>。</w:t>
      </w:r>
      <w:r>
        <w:rPr>
          <w:rFonts w:hint="eastAsia"/>
        </w:rPr>
        <w:t>この三つの</w:t>
      </w:r>
      <w:r w:rsidRPr="001B21B0">
        <w:t>屈性により、植物は方向性のある刺激に応じて成長の方向を変えることがで</w:t>
      </w:r>
      <w:r>
        <w:rPr>
          <w:rFonts w:hint="eastAsia"/>
        </w:rPr>
        <w:t>き、有利な条件を求めに行ったり、不利な条件を回避したりすることができる。今まではこの三つ屈性が考えられてきたが、本研究では第四の屈性として</w:t>
      </w:r>
      <w:r w:rsidRPr="001B21B0">
        <w:t>「向栄養性」</w:t>
      </w:r>
      <w:r>
        <w:rPr>
          <w:rFonts w:hint="eastAsia"/>
        </w:rPr>
        <w:t>を提示した。</w:t>
      </w:r>
      <w:r w:rsidRPr="001B21B0">
        <w:t>土壌中の栄養素</w:t>
      </w:r>
      <w:r w:rsidR="00A55EC4">
        <w:rPr>
          <w:rFonts w:hint="eastAsia"/>
        </w:rPr>
        <w:t>は</w:t>
      </w:r>
      <w:r w:rsidRPr="001B21B0">
        <w:t>不均一に分布しているため、植物が根を栄養濃度が増加する方向に成長させることは有益</w:t>
      </w:r>
      <w:r>
        <w:rPr>
          <w:rFonts w:hint="eastAsia"/>
        </w:rPr>
        <w:t>であると考えられている。しかしこれまでこのような現象は実証されていない。よって、</w:t>
      </w:r>
      <w:r w:rsidRPr="001B21B0">
        <w:t>栄養勾配に応答した根の方向性成長について</w:t>
      </w:r>
      <w:r w:rsidR="00A55EC4">
        <w:rPr>
          <w:rFonts w:hint="eastAsia"/>
          <w:szCs w:val="21"/>
        </w:rPr>
        <w:t>実証</w:t>
      </w:r>
      <w:r>
        <w:rPr>
          <w:rFonts w:hint="eastAsia"/>
          <w:szCs w:val="21"/>
        </w:rPr>
        <w:t>していく。</w:t>
      </w:r>
    </w:p>
    <w:p w14:paraId="74F35D93" w14:textId="18D1C2B9" w:rsidR="003E6E78" w:rsidRDefault="00581F8E" w:rsidP="00581F8E">
      <w:pPr>
        <w:jc w:val="left"/>
      </w:pPr>
      <w:r>
        <w:rPr>
          <w:rFonts w:hint="eastAsia"/>
        </w:rPr>
        <w:t>はじめに植物の根が栄養素に対する屈性を持っているかどうかを判断するためには、方向性のある刺激として栄養勾配を設定する必要がある。寒天培地で人工的に栄養勾配を作成する予備実験として、栄養素の代わりに染料を使用した。寒天ゲルを含むプラスチックチューブにブロモフェノールブルー染料を入れたものを使用し、このチューブを成長寒天培地に挿入して、チューブ内のゲルが外部の成長寒天培地と接触するようにした。その結果</w:t>
      </w:r>
      <w:r>
        <w:t>チューブの周りに放射状に染料の色のグラデーションが観察され</w:t>
      </w:r>
      <w:r>
        <w:rPr>
          <w:rFonts w:hint="eastAsia"/>
        </w:rPr>
        <w:t>た。次に、この方法を用いて、</w:t>
      </w:r>
      <w:r w:rsidR="009043AA">
        <w:rPr>
          <w:rFonts w:hint="eastAsia"/>
        </w:rPr>
        <w:t>必須</w:t>
      </w:r>
      <w:r>
        <w:t>の栄養素</w:t>
      </w:r>
      <w:r>
        <w:rPr>
          <w:rFonts w:hint="eastAsia"/>
        </w:rPr>
        <w:t>を含んだ</w:t>
      </w:r>
      <w:proofErr w:type="spellStart"/>
      <w:r>
        <w:t>Murashige</w:t>
      </w:r>
      <w:proofErr w:type="spellEnd"/>
      <w:r>
        <w:t xml:space="preserve"> and Skoog (MS)培地を使用し、栄養勾配に対する</w:t>
      </w:r>
      <w:r w:rsidR="007E3D04">
        <w:rPr>
          <w:rFonts w:hint="eastAsia"/>
        </w:rPr>
        <w:t>側</w:t>
      </w:r>
      <w:r>
        <w:t>根の応答を調査した。</w:t>
      </w:r>
      <w:r w:rsidR="007E3D04">
        <w:rPr>
          <w:rFonts w:hint="eastAsia"/>
        </w:rPr>
        <w:t>その結果、</w:t>
      </w:r>
      <w:r w:rsidR="007E3D04">
        <w:t>約24時間後</w:t>
      </w:r>
      <w:r w:rsidR="007E3D04">
        <w:rPr>
          <w:rFonts w:hint="eastAsia"/>
        </w:rPr>
        <w:t>には側根</w:t>
      </w:r>
      <w:r w:rsidR="007E3D04">
        <w:t>の先端が栄養素のチューブの近くに集ま</w:t>
      </w:r>
      <w:r w:rsidR="007E3D04">
        <w:rPr>
          <w:rFonts w:hint="eastAsia"/>
        </w:rPr>
        <w:t>る</w:t>
      </w:r>
      <w:r w:rsidR="007E3D04">
        <w:t>こと</w:t>
      </w:r>
      <w:r w:rsidR="007E3D04">
        <w:rPr>
          <w:rFonts w:hint="eastAsia"/>
        </w:rPr>
        <w:t>が</w:t>
      </w:r>
      <w:r w:rsidR="007E3D04">
        <w:t>観察</w:t>
      </w:r>
      <w:r w:rsidR="007E3D04">
        <w:rPr>
          <w:rFonts w:hint="eastAsia"/>
        </w:rPr>
        <w:t>された。</w:t>
      </w:r>
      <w:r w:rsidR="007E3D04">
        <w:t>この</w:t>
      </w:r>
      <w:r w:rsidR="007E3D04">
        <w:rPr>
          <w:rFonts w:hint="eastAsia"/>
        </w:rPr>
        <w:t>側根</w:t>
      </w:r>
      <w:r w:rsidR="007E3D04">
        <w:t>の応答は、試験した13本の植物すべてで見られ</w:t>
      </w:r>
      <w:r w:rsidR="007E3D04">
        <w:rPr>
          <w:rFonts w:hint="eastAsia"/>
        </w:rPr>
        <w:t>た。</w:t>
      </w:r>
      <w:r w:rsidR="007E3D04">
        <w:t>しかし、</w:t>
      </w:r>
      <w:r w:rsidR="007E3D04">
        <w:rPr>
          <w:rFonts w:hint="eastAsia"/>
        </w:rPr>
        <w:t>主根の屈性に関する実験では</w:t>
      </w:r>
      <w:r w:rsidR="007E3D04">
        <w:t>側根の先端とは異なり、主根の先端は栄養勾配の方向に成長方向を変えることは</w:t>
      </w:r>
      <w:r w:rsidR="007E3D04">
        <w:rPr>
          <w:rFonts w:hint="eastAsia"/>
        </w:rPr>
        <w:t>なかった。</w:t>
      </w:r>
      <w:r w:rsidR="003E6E78">
        <w:rPr>
          <w:rFonts w:hint="eastAsia"/>
        </w:rPr>
        <w:t>次に、</w:t>
      </w:r>
      <w:r w:rsidR="003E6E78">
        <w:t>MS培地に含まれる化学成分が観察された根の屈性を誘導したことを明らかにするために、個々の成分</w:t>
      </w:r>
      <w:r w:rsidR="003E6E78">
        <w:rPr>
          <w:rFonts w:hint="eastAsia"/>
        </w:rPr>
        <w:t>が</w:t>
      </w:r>
      <w:r w:rsidR="003E6E78">
        <w:t>根の挙動に</w:t>
      </w:r>
      <w:r w:rsidR="003E6E78">
        <w:rPr>
          <w:rFonts w:hint="eastAsia"/>
        </w:rPr>
        <w:t>与える</w:t>
      </w:r>
      <w:r w:rsidR="003E6E78">
        <w:t>影響</w:t>
      </w:r>
      <w:r w:rsidR="003E6E78">
        <w:rPr>
          <w:rFonts w:hint="eastAsia"/>
        </w:rPr>
        <w:t>に関する実験を行った。</w:t>
      </w:r>
      <w:r w:rsidR="003E6E78">
        <w:t>側根の方向変化を定量的に評価するため、栄養チューブ挿入後0時間および24時間の側根の画像を取得し、根の成長方向の変化の程度を</w:t>
      </w:r>
      <w:r w:rsidR="00BB5534">
        <w:rPr>
          <w:rFonts w:hint="eastAsia"/>
        </w:rPr>
        <w:t>、角度比を用いて調べた。その結果、</w:t>
      </w:r>
      <w:r w:rsidR="00BB5534">
        <w:t>塩化アンモニウム（NH4Cl）のみ</w:t>
      </w:r>
      <w:r w:rsidR="00BB5534">
        <w:rPr>
          <w:rFonts w:hint="eastAsia"/>
        </w:rPr>
        <w:t>有意な角度比を示した。</w:t>
      </w:r>
      <w:r w:rsidR="00A55EC4">
        <w:rPr>
          <w:rFonts w:hint="eastAsia"/>
        </w:rPr>
        <w:t>同様に亜硝酸</w:t>
      </w:r>
      <w:r w:rsidR="00A55EC4">
        <w:t>や</w:t>
      </w:r>
      <w:r w:rsidR="00A55EC4">
        <w:rPr>
          <w:rFonts w:hint="eastAsia"/>
        </w:rPr>
        <w:t>尿素</w:t>
      </w:r>
      <w:r w:rsidR="00A55EC4">
        <w:t>など土壌中で植物が利用可能な主要な窒素態</w:t>
      </w:r>
      <w:r w:rsidR="00A55EC4">
        <w:rPr>
          <w:rFonts w:hint="eastAsia"/>
        </w:rPr>
        <w:t>で検証したが、有意な角度比は示さなかった。</w:t>
      </w:r>
    </w:p>
    <w:p w14:paraId="16774B06" w14:textId="511F0DF1" w:rsidR="00BB5534" w:rsidRDefault="00BB5534" w:rsidP="00581F8E">
      <w:pPr>
        <w:jc w:val="left"/>
      </w:pPr>
      <w:r>
        <w:rPr>
          <w:rFonts w:hint="eastAsia"/>
        </w:rPr>
        <w:t>本研究で、植物の側根が</w:t>
      </w:r>
      <w:r>
        <w:t>NH4に対して正の屈性を示すことを実証し</w:t>
      </w:r>
      <w:r>
        <w:rPr>
          <w:rFonts w:hint="eastAsia"/>
        </w:rPr>
        <w:t>た。</w:t>
      </w:r>
      <w:r>
        <w:t>これは植物の根が栄養素に向かって移動する能力を持っていることの最初の証拠</w:t>
      </w:r>
      <w:r>
        <w:rPr>
          <w:rFonts w:hint="eastAsia"/>
        </w:rPr>
        <w:t>である。</w:t>
      </w:r>
    </w:p>
    <w:p w14:paraId="1F59B0C2" w14:textId="0585782D" w:rsidR="00BB5534" w:rsidRDefault="00BB5534" w:rsidP="00581F8E">
      <w:pPr>
        <w:jc w:val="left"/>
        <w:rPr>
          <w:sz w:val="20"/>
          <w:szCs w:val="20"/>
        </w:rPr>
      </w:pPr>
      <w:r w:rsidRPr="00BB5534">
        <w:rPr>
          <w:rFonts w:hint="eastAsia"/>
          <w:sz w:val="20"/>
          <w:szCs w:val="20"/>
        </w:rPr>
        <w:t>興味を持たれた方は唐原先生か玉置先生にご連絡ください。</w:t>
      </w:r>
      <w:r w:rsidRPr="00BB5534">
        <w:rPr>
          <w:sz w:val="20"/>
          <w:szCs w:val="20"/>
        </w:rPr>
        <w:t>ZoomのURLをお伝えします</w:t>
      </w:r>
    </w:p>
    <w:p w14:paraId="3A9C7E61" w14:textId="46E0FE46" w:rsidR="00BB5534" w:rsidRPr="00BB5534" w:rsidRDefault="00BB5534" w:rsidP="00BB5534">
      <w:pPr>
        <w:jc w:val="right"/>
        <w:rPr>
          <w:sz w:val="20"/>
          <w:szCs w:val="20"/>
        </w:rPr>
      </w:pPr>
      <w:r>
        <w:rPr>
          <w:rFonts w:hint="eastAsia"/>
          <w:sz w:val="20"/>
          <w:szCs w:val="20"/>
        </w:rPr>
        <w:t>中井康介</w:t>
      </w:r>
    </w:p>
    <w:sectPr w:rsidR="00BB5534" w:rsidRPr="00BB553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A29"/>
    <w:rsid w:val="000328F5"/>
    <w:rsid w:val="003E6E78"/>
    <w:rsid w:val="00581F8E"/>
    <w:rsid w:val="005F3064"/>
    <w:rsid w:val="007E3D04"/>
    <w:rsid w:val="00856A44"/>
    <w:rsid w:val="009043AA"/>
    <w:rsid w:val="009C0A29"/>
    <w:rsid w:val="00A55EC4"/>
    <w:rsid w:val="00A96DD6"/>
    <w:rsid w:val="00BB5534"/>
    <w:rsid w:val="00CE4655"/>
    <w:rsid w:val="00E407B9"/>
    <w:rsid w:val="00E503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9CC0808"/>
  <w15:chartTrackingRefBased/>
  <w15:docId w15:val="{B043B322-B11E-0345-9DD3-153C2CC9E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C0A2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C0A2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C0A2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C0A2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C0A2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C0A2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C0A2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C0A2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C0A2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C0A2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C0A2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C0A2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C0A2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C0A2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C0A2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C0A2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C0A2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C0A2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C0A2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C0A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0A2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C0A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0A29"/>
    <w:pPr>
      <w:spacing w:before="160" w:after="160"/>
      <w:jc w:val="center"/>
    </w:pPr>
    <w:rPr>
      <w:i/>
      <w:iCs/>
      <w:color w:val="404040" w:themeColor="text1" w:themeTint="BF"/>
    </w:rPr>
  </w:style>
  <w:style w:type="character" w:customStyle="1" w:styleId="a8">
    <w:name w:val="引用文 (文字)"/>
    <w:basedOn w:val="a0"/>
    <w:link w:val="a7"/>
    <w:uiPriority w:val="29"/>
    <w:rsid w:val="009C0A29"/>
    <w:rPr>
      <w:i/>
      <w:iCs/>
      <w:color w:val="404040" w:themeColor="text1" w:themeTint="BF"/>
    </w:rPr>
  </w:style>
  <w:style w:type="paragraph" w:styleId="a9">
    <w:name w:val="List Paragraph"/>
    <w:basedOn w:val="a"/>
    <w:uiPriority w:val="34"/>
    <w:qFormat/>
    <w:rsid w:val="009C0A29"/>
    <w:pPr>
      <w:ind w:left="720"/>
      <w:contextualSpacing/>
    </w:pPr>
  </w:style>
  <w:style w:type="character" w:styleId="21">
    <w:name w:val="Intense Emphasis"/>
    <w:basedOn w:val="a0"/>
    <w:uiPriority w:val="21"/>
    <w:qFormat/>
    <w:rsid w:val="009C0A29"/>
    <w:rPr>
      <w:i/>
      <w:iCs/>
      <w:color w:val="0F4761" w:themeColor="accent1" w:themeShade="BF"/>
    </w:rPr>
  </w:style>
  <w:style w:type="paragraph" w:styleId="22">
    <w:name w:val="Intense Quote"/>
    <w:basedOn w:val="a"/>
    <w:next w:val="a"/>
    <w:link w:val="23"/>
    <w:uiPriority w:val="30"/>
    <w:qFormat/>
    <w:rsid w:val="009C0A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C0A29"/>
    <w:rPr>
      <w:i/>
      <w:iCs/>
      <w:color w:val="0F4761" w:themeColor="accent1" w:themeShade="BF"/>
    </w:rPr>
  </w:style>
  <w:style w:type="character" w:styleId="24">
    <w:name w:val="Intense Reference"/>
    <w:basedOn w:val="a0"/>
    <w:uiPriority w:val="32"/>
    <w:qFormat/>
    <w:rsid w:val="009C0A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195</Words>
  <Characters>1118</Characters>
  <Application>Microsoft Office Word</Application>
  <DocSecurity>0</DocSecurity>
  <Lines>9</Lines>
  <Paragraphs>2</Paragraphs>
  <ScaleCrop>false</ScaleCrop>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中井　康介</dc:creator>
  <cp:keywords/>
  <dc:description/>
  <cp:lastModifiedBy>中井　康介</cp:lastModifiedBy>
  <cp:revision>11</cp:revision>
  <dcterms:created xsi:type="dcterms:W3CDTF">2024-07-07T08:55:00Z</dcterms:created>
  <dcterms:modified xsi:type="dcterms:W3CDTF">2024-07-09T09:05:00Z</dcterms:modified>
</cp:coreProperties>
</file>