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20A56" w14:textId="77777777" w:rsidR="001A7BE6" w:rsidRDefault="0009736E" w:rsidP="00E361B3">
      <w:pPr>
        <w:snapToGrid w:val="0"/>
        <w:jc w:val="center"/>
      </w:pPr>
      <w:r w:rsidRPr="0009736E">
        <w:t>2023</w:t>
      </w:r>
      <w:r w:rsidRPr="0009736E">
        <w:rPr>
          <w:rFonts w:hint="eastAsia"/>
        </w:rPr>
        <w:t>年後期 第</w:t>
      </w:r>
      <w:r w:rsidRPr="0009736E">
        <w:t>9</w:t>
      </w:r>
      <w:r w:rsidRPr="0009736E">
        <w:rPr>
          <w:rFonts w:hint="eastAsia"/>
        </w:rPr>
        <w:t>回　細胞生物学セミナー</w:t>
      </w:r>
    </w:p>
    <w:p w14:paraId="4B47F214" w14:textId="38C95A18" w:rsidR="0009736E" w:rsidRPr="0009736E" w:rsidRDefault="0009736E" w:rsidP="00E361B3">
      <w:pPr>
        <w:snapToGrid w:val="0"/>
        <w:jc w:val="center"/>
      </w:pPr>
      <w:r w:rsidRPr="0009736E">
        <w:rPr>
          <w:rFonts w:hint="eastAsia"/>
        </w:rPr>
        <w:t>日時：12月19日（火）1</w:t>
      </w:r>
      <w:r w:rsidRPr="0009736E">
        <w:t>6:30</w:t>
      </w:r>
      <w:r w:rsidRPr="0009736E">
        <w:rPr>
          <w:rFonts w:hint="eastAsia"/>
        </w:rPr>
        <w:t>～　場所：Zoom</w:t>
      </w:r>
    </w:p>
    <w:p w14:paraId="2596BD9C" w14:textId="15FEDA21" w:rsidR="00F12333" w:rsidRPr="0009736E" w:rsidRDefault="00E361B3" w:rsidP="00E361B3">
      <w:pPr>
        <w:snapToGrid w:val="0"/>
        <w:jc w:val="center"/>
        <w:rPr>
          <w:sz w:val="22"/>
          <w:szCs w:val="24"/>
        </w:rPr>
      </w:pPr>
      <w:r w:rsidRPr="0009736E">
        <w:rPr>
          <w:sz w:val="22"/>
          <w:szCs w:val="24"/>
        </w:rPr>
        <w:t xml:space="preserve">MOR1/MAP215 acts synergistically with katanin to control cell division </w:t>
      </w:r>
      <w:r w:rsidRPr="0009736E">
        <w:rPr>
          <w:sz w:val="22"/>
          <w:szCs w:val="24"/>
        </w:rPr>
        <w:br/>
        <w:t>and anisotropic cell elongation in Arabidopsis</w:t>
      </w:r>
    </w:p>
    <w:p w14:paraId="500506E1" w14:textId="6D3427FC" w:rsidR="00E361B3" w:rsidRPr="0009736E" w:rsidRDefault="00E361B3" w:rsidP="00E361B3">
      <w:pPr>
        <w:snapToGrid w:val="0"/>
        <w:jc w:val="center"/>
        <w:rPr>
          <w:sz w:val="22"/>
          <w:szCs w:val="24"/>
        </w:rPr>
      </w:pPr>
      <w:r w:rsidRPr="0009736E">
        <w:rPr>
          <w:sz w:val="22"/>
          <w:szCs w:val="24"/>
        </w:rPr>
        <w:t>Chen, Y., Liu, X., Zhang, W., Li, J., Liu, H., Yang, L., Lei, P., Zhang, H., Yu, F.</w:t>
      </w:r>
    </w:p>
    <w:p w14:paraId="6A40A7EC" w14:textId="262CADB1" w:rsidR="00E361B3" w:rsidRPr="0009736E" w:rsidRDefault="00E361B3" w:rsidP="00E361B3">
      <w:pPr>
        <w:snapToGrid w:val="0"/>
        <w:jc w:val="center"/>
      </w:pPr>
      <w:r w:rsidRPr="0009736E">
        <w:t>Plant Cell, 34(8), 3006-3027 (2022)</w:t>
      </w:r>
    </w:p>
    <w:p w14:paraId="748D21C3" w14:textId="39C91B55" w:rsidR="00E361B3" w:rsidRPr="00531A0F" w:rsidRDefault="00E361B3" w:rsidP="00E361B3">
      <w:pPr>
        <w:snapToGrid w:val="0"/>
        <w:jc w:val="center"/>
        <w:rPr>
          <w:szCs w:val="21"/>
        </w:rPr>
      </w:pPr>
      <w:r w:rsidRPr="00531A0F">
        <w:rPr>
          <w:rFonts w:hint="eastAsia"/>
          <w:szCs w:val="21"/>
        </w:rPr>
        <w:t>シロイヌナズナにおいてMOR1</w:t>
      </w:r>
      <w:r w:rsidRPr="00531A0F">
        <w:rPr>
          <w:szCs w:val="21"/>
        </w:rPr>
        <w:t>/MAP215</w:t>
      </w:r>
      <w:r w:rsidRPr="00531A0F">
        <w:rPr>
          <w:rFonts w:hint="eastAsia"/>
          <w:szCs w:val="21"/>
        </w:rPr>
        <w:t>はカタニンと相乗的に働き</w:t>
      </w:r>
      <w:r w:rsidR="004A59DC" w:rsidRPr="00531A0F">
        <w:rPr>
          <w:rFonts w:hint="eastAsia"/>
          <w:szCs w:val="21"/>
        </w:rPr>
        <w:t>，</w:t>
      </w:r>
      <w:r w:rsidRPr="00531A0F">
        <w:rPr>
          <w:rFonts w:hint="eastAsia"/>
          <w:szCs w:val="21"/>
        </w:rPr>
        <w:t>細胞分裂と異方性細胞伸長を制御する</w:t>
      </w:r>
    </w:p>
    <w:p w14:paraId="6E17912A" w14:textId="04D48B27" w:rsidR="00E361B3" w:rsidRPr="000D5F38" w:rsidRDefault="00E361B3" w:rsidP="00E361B3">
      <w:pPr>
        <w:snapToGrid w:val="0"/>
        <w:rPr>
          <w:sz w:val="22"/>
          <w:szCs w:val="24"/>
        </w:rPr>
      </w:pPr>
    </w:p>
    <w:p w14:paraId="557ADB51" w14:textId="06429FC1" w:rsidR="00376239" w:rsidRPr="000D5F38" w:rsidRDefault="00E361B3" w:rsidP="001A7BE6">
      <w:pPr>
        <w:snapToGrid w:val="0"/>
        <w:rPr>
          <w:sz w:val="22"/>
          <w:szCs w:val="24"/>
        </w:rPr>
      </w:pPr>
      <w:r w:rsidRPr="000D5F38">
        <w:rPr>
          <w:rFonts w:hint="eastAsia"/>
          <w:sz w:val="22"/>
          <w:szCs w:val="24"/>
        </w:rPr>
        <w:t xml:space="preserve">　</w:t>
      </w:r>
      <w:r w:rsidR="004A59DC" w:rsidRPr="000D5F38">
        <w:rPr>
          <w:rFonts w:hint="eastAsia"/>
          <w:sz w:val="22"/>
          <w:szCs w:val="24"/>
        </w:rPr>
        <w:t>微小管は非常に動的な細胞骨格であり，細胞周期に応じて</w:t>
      </w:r>
      <w:r w:rsidR="006C2B2B" w:rsidRPr="000D5F38">
        <w:rPr>
          <w:rFonts w:hint="eastAsia"/>
          <w:sz w:val="22"/>
          <w:szCs w:val="24"/>
        </w:rPr>
        <w:t>間期の</w:t>
      </w:r>
      <w:r w:rsidR="00BD60B3" w:rsidRPr="000D5F38">
        <w:rPr>
          <w:rFonts w:hint="eastAsia"/>
          <w:sz w:val="22"/>
          <w:szCs w:val="24"/>
        </w:rPr>
        <w:t>表層微小管，</w:t>
      </w:r>
      <w:r w:rsidR="006C2B2B" w:rsidRPr="000D5F38">
        <w:rPr>
          <w:rFonts w:hint="eastAsia"/>
          <w:sz w:val="22"/>
          <w:szCs w:val="24"/>
        </w:rPr>
        <w:t>分裂期の</w:t>
      </w:r>
      <w:r w:rsidR="004A59DC" w:rsidRPr="000D5F38">
        <w:rPr>
          <w:rFonts w:hint="eastAsia"/>
          <w:sz w:val="22"/>
          <w:szCs w:val="24"/>
        </w:rPr>
        <w:t>分裂準備帯</w:t>
      </w:r>
      <w:r w:rsidR="00BD60B3" w:rsidRPr="000D5F38">
        <w:rPr>
          <w:rFonts w:hint="eastAsia"/>
          <w:sz w:val="22"/>
          <w:szCs w:val="24"/>
        </w:rPr>
        <w:t>(</w:t>
      </w:r>
      <w:r w:rsidR="00BD60B3" w:rsidRPr="000D5F38">
        <w:rPr>
          <w:sz w:val="22"/>
          <w:szCs w:val="24"/>
        </w:rPr>
        <w:t>preprophase band: PPB)</w:t>
      </w:r>
      <w:r w:rsidR="004A59DC" w:rsidRPr="000D5F38">
        <w:rPr>
          <w:rFonts w:hint="eastAsia"/>
          <w:sz w:val="22"/>
          <w:szCs w:val="24"/>
        </w:rPr>
        <w:t>・紡錘体・フラグモプラスト</w:t>
      </w:r>
      <w:r w:rsidR="00BD60B3" w:rsidRPr="000D5F38">
        <w:rPr>
          <w:rFonts w:hint="eastAsia"/>
          <w:sz w:val="22"/>
          <w:szCs w:val="24"/>
        </w:rPr>
        <w:t>といった微小管構造体</w:t>
      </w:r>
      <w:r w:rsidR="003D0B67">
        <w:rPr>
          <w:rFonts w:hint="eastAsia"/>
          <w:sz w:val="22"/>
          <w:szCs w:val="24"/>
        </w:rPr>
        <w:t>が連続的に</w:t>
      </w:r>
      <w:r w:rsidR="00BD60B3" w:rsidRPr="000D5F38">
        <w:rPr>
          <w:rFonts w:hint="eastAsia"/>
          <w:sz w:val="22"/>
          <w:szCs w:val="24"/>
        </w:rPr>
        <w:t>形成</w:t>
      </w:r>
      <w:r w:rsidR="003D0B67">
        <w:rPr>
          <w:rFonts w:hint="eastAsia"/>
          <w:sz w:val="22"/>
          <w:szCs w:val="24"/>
        </w:rPr>
        <w:t>される．</w:t>
      </w:r>
      <w:r w:rsidR="006C2B2B" w:rsidRPr="007B7960">
        <w:rPr>
          <w:rFonts w:hint="eastAsia"/>
          <w:sz w:val="22"/>
          <w:szCs w:val="24"/>
        </w:rPr>
        <w:t>表層微小管は配向パターンが細胞の異方的な成長と形態形成に重要</w:t>
      </w:r>
      <w:r w:rsidR="007B7960" w:rsidRPr="007B7960">
        <w:rPr>
          <w:rFonts w:hint="eastAsia"/>
          <w:sz w:val="22"/>
          <w:szCs w:val="24"/>
        </w:rPr>
        <w:t>な役割を果たす</w:t>
      </w:r>
      <w:r w:rsidR="006C2B2B" w:rsidRPr="007B7960">
        <w:rPr>
          <w:rFonts w:hint="eastAsia"/>
          <w:sz w:val="22"/>
          <w:szCs w:val="24"/>
        </w:rPr>
        <w:t>．</w:t>
      </w:r>
      <w:r w:rsidR="006C2B2B" w:rsidRPr="000D5F38">
        <w:rPr>
          <w:rFonts w:hint="eastAsia"/>
          <w:sz w:val="22"/>
          <w:szCs w:val="24"/>
        </w:rPr>
        <w:t>また，PPBはG2期から前期に</w:t>
      </w:r>
      <w:r w:rsidR="00C37B45" w:rsidRPr="000D5F38">
        <w:rPr>
          <w:rFonts w:hint="eastAsia"/>
          <w:sz w:val="22"/>
          <w:szCs w:val="24"/>
        </w:rPr>
        <w:t>かけて核周囲の</w:t>
      </w:r>
      <w:r w:rsidR="006C2B2B" w:rsidRPr="000D5F38">
        <w:rPr>
          <w:rFonts w:hint="eastAsia"/>
          <w:sz w:val="22"/>
          <w:szCs w:val="24"/>
        </w:rPr>
        <w:t>細胞表層に出現するリング状構造</w:t>
      </w:r>
      <w:r w:rsidR="00C37B45" w:rsidRPr="000D5F38">
        <w:rPr>
          <w:rFonts w:hint="eastAsia"/>
          <w:sz w:val="22"/>
          <w:szCs w:val="24"/>
        </w:rPr>
        <w:t>を形成し，将来の細胞分裂面の決定を担い，フラグモプラストは</w:t>
      </w:r>
      <w:r w:rsidR="001E000C" w:rsidRPr="000D5F38">
        <w:rPr>
          <w:rFonts w:hint="eastAsia"/>
          <w:sz w:val="22"/>
          <w:szCs w:val="24"/>
        </w:rPr>
        <w:t>細胞質分裂にお</w:t>
      </w:r>
      <w:r w:rsidR="002C6C99">
        <w:rPr>
          <w:rFonts w:hint="eastAsia"/>
          <w:sz w:val="22"/>
          <w:szCs w:val="24"/>
        </w:rPr>
        <w:t>いて</w:t>
      </w:r>
      <w:r w:rsidR="001E000C" w:rsidRPr="000D5F38">
        <w:rPr>
          <w:rFonts w:hint="eastAsia"/>
          <w:sz w:val="22"/>
          <w:szCs w:val="24"/>
        </w:rPr>
        <w:t>細胞板の形成と拡大に寄与する．このような</w:t>
      </w:r>
      <w:r w:rsidR="00D076A5" w:rsidRPr="000D5F38">
        <w:rPr>
          <w:rFonts w:hint="eastAsia"/>
          <w:sz w:val="22"/>
          <w:szCs w:val="24"/>
        </w:rPr>
        <w:t>微小管の</w:t>
      </w:r>
      <w:r w:rsidR="003D0B67">
        <w:rPr>
          <w:rFonts w:hint="eastAsia"/>
          <w:sz w:val="22"/>
          <w:szCs w:val="24"/>
        </w:rPr>
        <w:t>ダイナミクス</w:t>
      </w:r>
      <w:r w:rsidR="00D076A5" w:rsidRPr="000D5F38">
        <w:rPr>
          <w:rFonts w:hint="eastAsia"/>
          <w:sz w:val="22"/>
          <w:szCs w:val="24"/>
        </w:rPr>
        <w:t>は，</w:t>
      </w:r>
      <w:r w:rsidR="00BD22D6" w:rsidRPr="000D5F38">
        <w:rPr>
          <w:rFonts w:hint="eastAsia"/>
          <w:sz w:val="22"/>
          <w:szCs w:val="24"/>
        </w:rPr>
        <w:t>多様な</w:t>
      </w:r>
      <w:r w:rsidR="00D076A5" w:rsidRPr="000D5F38">
        <w:rPr>
          <w:rFonts w:hint="eastAsia"/>
          <w:sz w:val="22"/>
          <w:szCs w:val="24"/>
        </w:rPr>
        <w:t>微小管関連タンパク質</w:t>
      </w:r>
      <w:r w:rsidR="00C66B60">
        <w:rPr>
          <w:rFonts w:hint="eastAsia"/>
          <w:sz w:val="22"/>
          <w:szCs w:val="24"/>
        </w:rPr>
        <w:t xml:space="preserve"> </w:t>
      </w:r>
      <w:r w:rsidR="00910F3F">
        <w:rPr>
          <w:rFonts w:hint="eastAsia"/>
          <w:sz w:val="22"/>
          <w:szCs w:val="24"/>
        </w:rPr>
        <w:t>(</w:t>
      </w:r>
      <w:r w:rsidR="00D076A5" w:rsidRPr="000D5F38">
        <w:rPr>
          <w:sz w:val="22"/>
          <w:szCs w:val="24"/>
        </w:rPr>
        <w:t>microtubule-associated protein: MAP</w:t>
      </w:r>
      <w:r w:rsidR="00910F3F">
        <w:rPr>
          <w:sz w:val="22"/>
          <w:szCs w:val="24"/>
        </w:rPr>
        <w:t>)</w:t>
      </w:r>
      <w:r w:rsidR="00D076A5" w:rsidRPr="000D5F38">
        <w:rPr>
          <w:rFonts w:hint="eastAsia"/>
          <w:sz w:val="22"/>
          <w:szCs w:val="24"/>
        </w:rPr>
        <w:t>によって複雑に制御されており，</w:t>
      </w:r>
      <w:r w:rsidR="00BD22D6" w:rsidRPr="000D5F38">
        <w:rPr>
          <w:rFonts w:hint="eastAsia"/>
          <w:sz w:val="22"/>
          <w:szCs w:val="24"/>
        </w:rPr>
        <w:t>微小管ポリメラーゼ/核形成因子</w:t>
      </w:r>
      <w:r w:rsidR="003D0B67">
        <w:rPr>
          <w:rFonts w:hint="eastAsia"/>
          <w:sz w:val="22"/>
          <w:szCs w:val="24"/>
        </w:rPr>
        <w:t>の</w:t>
      </w:r>
      <w:r w:rsidR="003D0B67" w:rsidRPr="000D5F38">
        <w:rPr>
          <w:rFonts w:hint="eastAsia"/>
          <w:sz w:val="22"/>
          <w:szCs w:val="24"/>
        </w:rPr>
        <w:t>MAP215ファミリー</w:t>
      </w:r>
      <w:r w:rsidR="00BD22D6" w:rsidRPr="000D5F38">
        <w:rPr>
          <w:rFonts w:hint="eastAsia"/>
          <w:sz w:val="22"/>
          <w:szCs w:val="24"/>
        </w:rPr>
        <w:t>と微小管切断酵素カタニンは真核生物間で広く保存さ</w:t>
      </w:r>
      <w:r w:rsidR="002C6C99">
        <w:rPr>
          <w:rFonts w:hint="eastAsia"/>
          <w:sz w:val="22"/>
          <w:szCs w:val="24"/>
        </w:rPr>
        <w:t>れたM</w:t>
      </w:r>
      <w:r w:rsidR="002C6C99">
        <w:rPr>
          <w:sz w:val="22"/>
          <w:szCs w:val="24"/>
        </w:rPr>
        <w:t>APs</w:t>
      </w:r>
      <w:r w:rsidR="002C6C99">
        <w:rPr>
          <w:rFonts w:hint="eastAsia"/>
          <w:sz w:val="22"/>
          <w:szCs w:val="24"/>
        </w:rPr>
        <w:t>である</w:t>
      </w:r>
      <w:r w:rsidR="00BD22D6" w:rsidRPr="000D5F38">
        <w:rPr>
          <w:rFonts w:hint="eastAsia"/>
          <w:sz w:val="22"/>
          <w:szCs w:val="24"/>
        </w:rPr>
        <w:t>．</w:t>
      </w:r>
      <w:r w:rsidR="00C03F28" w:rsidRPr="007B7960">
        <w:rPr>
          <w:rFonts w:hint="eastAsia"/>
          <w:sz w:val="22"/>
          <w:szCs w:val="24"/>
        </w:rPr>
        <w:t>シロイヌナズナ</w:t>
      </w:r>
      <w:r w:rsidR="00FE1CB4" w:rsidRPr="007B7960">
        <w:rPr>
          <w:rFonts w:hint="eastAsia"/>
          <w:sz w:val="22"/>
          <w:szCs w:val="24"/>
        </w:rPr>
        <w:t>の</w:t>
      </w:r>
      <w:r w:rsidR="001E000C" w:rsidRPr="007B7960">
        <w:rPr>
          <w:rFonts w:hint="eastAsia"/>
          <w:sz w:val="22"/>
          <w:szCs w:val="24"/>
        </w:rPr>
        <w:t>MAP</w:t>
      </w:r>
      <w:r w:rsidR="001E000C" w:rsidRPr="007B7960">
        <w:rPr>
          <w:sz w:val="22"/>
          <w:szCs w:val="24"/>
        </w:rPr>
        <w:t>215</w:t>
      </w:r>
      <w:r w:rsidR="009F41F2" w:rsidRPr="007B7960">
        <w:rPr>
          <w:rFonts w:hint="eastAsia"/>
          <w:sz w:val="22"/>
          <w:szCs w:val="24"/>
        </w:rPr>
        <w:t>として</w:t>
      </w:r>
      <w:r w:rsidR="00C03F28" w:rsidRPr="007B7960">
        <w:rPr>
          <w:rFonts w:hint="eastAsia"/>
          <w:i/>
          <w:iCs/>
          <w:sz w:val="22"/>
          <w:szCs w:val="24"/>
        </w:rPr>
        <w:t>m</w:t>
      </w:r>
      <w:r w:rsidR="00C03F28" w:rsidRPr="007B7960">
        <w:rPr>
          <w:i/>
          <w:iCs/>
          <w:sz w:val="22"/>
          <w:szCs w:val="24"/>
        </w:rPr>
        <w:t>icrotubule organization 1</w:t>
      </w:r>
      <w:r w:rsidR="00C66B60">
        <w:rPr>
          <w:i/>
          <w:iCs/>
          <w:sz w:val="22"/>
          <w:szCs w:val="24"/>
        </w:rPr>
        <w:t xml:space="preserve"> </w:t>
      </w:r>
      <w:r w:rsidR="00C03F28" w:rsidRPr="007B7960">
        <w:rPr>
          <w:rFonts w:hint="eastAsia"/>
          <w:sz w:val="22"/>
          <w:szCs w:val="24"/>
        </w:rPr>
        <w:t>(</w:t>
      </w:r>
      <w:r w:rsidR="009F41F2" w:rsidRPr="007B7960">
        <w:rPr>
          <w:rFonts w:hint="eastAsia"/>
          <w:i/>
          <w:iCs/>
          <w:sz w:val="22"/>
          <w:szCs w:val="24"/>
        </w:rPr>
        <w:t>M</w:t>
      </w:r>
      <w:r w:rsidR="009F41F2" w:rsidRPr="007B7960">
        <w:rPr>
          <w:i/>
          <w:iCs/>
          <w:sz w:val="22"/>
          <w:szCs w:val="24"/>
        </w:rPr>
        <w:t>OR1</w:t>
      </w:r>
      <w:r w:rsidR="00F97FCC">
        <w:rPr>
          <w:i/>
          <w:iCs/>
          <w:sz w:val="22"/>
          <w:szCs w:val="24"/>
        </w:rPr>
        <w:t xml:space="preserve"> </w:t>
      </w:r>
      <w:r w:rsidR="00C03F28" w:rsidRPr="007B7960">
        <w:rPr>
          <w:sz w:val="22"/>
          <w:szCs w:val="24"/>
        </w:rPr>
        <w:t>)</w:t>
      </w:r>
      <w:r w:rsidR="009F41F2" w:rsidRPr="007B7960">
        <w:rPr>
          <w:rFonts w:hint="eastAsia"/>
          <w:sz w:val="22"/>
          <w:szCs w:val="24"/>
        </w:rPr>
        <w:t>が</w:t>
      </w:r>
      <w:r w:rsidR="004D1715" w:rsidRPr="007B7960">
        <w:rPr>
          <w:rFonts w:hint="eastAsia"/>
          <w:sz w:val="22"/>
          <w:szCs w:val="24"/>
        </w:rPr>
        <w:t>同定さ</w:t>
      </w:r>
      <w:r w:rsidR="00FE1CB4" w:rsidRPr="007B7960">
        <w:rPr>
          <w:rFonts w:hint="eastAsia"/>
          <w:sz w:val="22"/>
          <w:szCs w:val="24"/>
        </w:rPr>
        <w:t>れ</w:t>
      </w:r>
      <w:r w:rsidR="007B7960" w:rsidRPr="007B7960">
        <w:rPr>
          <w:rFonts w:hint="eastAsia"/>
          <w:sz w:val="22"/>
          <w:szCs w:val="24"/>
        </w:rPr>
        <w:t>ている</w:t>
      </w:r>
      <w:r w:rsidR="00FE1CB4" w:rsidRPr="007B7960">
        <w:rPr>
          <w:rFonts w:hint="eastAsia"/>
          <w:sz w:val="22"/>
          <w:szCs w:val="24"/>
        </w:rPr>
        <w:t>．</w:t>
      </w:r>
      <w:r w:rsidR="00FE1CB4">
        <w:rPr>
          <w:rFonts w:hint="eastAsia"/>
          <w:sz w:val="22"/>
          <w:szCs w:val="24"/>
        </w:rPr>
        <w:t>また，</w:t>
      </w:r>
      <w:r w:rsidR="009F41F2" w:rsidRPr="00910F3F">
        <w:rPr>
          <w:rFonts w:hint="eastAsia"/>
          <w:sz w:val="22"/>
          <w:szCs w:val="24"/>
        </w:rPr>
        <w:t>カタニンは微小管切断触媒サブユニットと調節サブユニットから構成され</w:t>
      </w:r>
      <w:r w:rsidR="004D1715" w:rsidRPr="00910F3F">
        <w:rPr>
          <w:rFonts w:hint="eastAsia"/>
          <w:sz w:val="22"/>
          <w:szCs w:val="24"/>
        </w:rPr>
        <w:t>るが</w:t>
      </w:r>
      <w:r w:rsidR="009F41F2" w:rsidRPr="00910F3F">
        <w:rPr>
          <w:rFonts w:hint="eastAsia"/>
          <w:sz w:val="22"/>
          <w:szCs w:val="24"/>
        </w:rPr>
        <w:t>，</w:t>
      </w:r>
      <w:r w:rsidR="00C03F28" w:rsidRPr="00910F3F">
        <w:rPr>
          <w:rFonts w:hint="eastAsia"/>
          <w:i/>
          <w:iCs/>
          <w:sz w:val="22"/>
          <w:szCs w:val="24"/>
        </w:rPr>
        <w:t>K</w:t>
      </w:r>
      <w:r w:rsidR="00C03F28" w:rsidRPr="00910F3F">
        <w:rPr>
          <w:i/>
          <w:iCs/>
          <w:sz w:val="22"/>
          <w:szCs w:val="24"/>
        </w:rPr>
        <w:t>ATANIN 1</w:t>
      </w:r>
      <w:r w:rsidR="00C66B60">
        <w:rPr>
          <w:i/>
          <w:iCs/>
          <w:sz w:val="22"/>
          <w:szCs w:val="24"/>
        </w:rPr>
        <w:t xml:space="preserve"> </w:t>
      </w:r>
      <w:r w:rsidR="00C03F28" w:rsidRPr="00910F3F">
        <w:rPr>
          <w:rFonts w:hint="eastAsia"/>
          <w:sz w:val="22"/>
          <w:szCs w:val="24"/>
        </w:rPr>
        <w:t>(</w:t>
      </w:r>
      <w:r w:rsidR="009F41F2" w:rsidRPr="00910F3F">
        <w:rPr>
          <w:rFonts w:hint="eastAsia"/>
          <w:i/>
          <w:iCs/>
          <w:sz w:val="22"/>
          <w:szCs w:val="24"/>
        </w:rPr>
        <w:t>KTN1</w:t>
      </w:r>
      <w:r w:rsidR="00F97FCC">
        <w:rPr>
          <w:i/>
          <w:iCs/>
          <w:sz w:val="22"/>
          <w:szCs w:val="24"/>
        </w:rPr>
        <w:t xml:space="preserve"> </w:t>
      </w:r>
      <w:r w:rsidR="00C03F28" w:rsidRPr="00910F3F">
        <w:rPr>
          <w:sz w:val="22"/>
          <w:szCs w:val="24"/>
        </w:rPr>
        <w:t>)</w:t>
      </w:r>
      <w:r w:rsidR="004D1715" w:rsidRPr="00910F3F">
        <w:rPr>
          <w:rFonts w:hint="eastAsia"/>
          <w:sz w:val="22"/>
          <w:szCs w:val="24"/>
        </w:rPr>
        <w:t>は微小管切断</w:t>
      </w:r>
      <w:r w:rsidR="009F41F2" w:rsidRPr="00910F3F">
        <w:rPr>
          <w:rFonts w:hint="eastAsia"/>
          <w:sz w:val="22"/>
          <w:szCs w:val="24"/>
        </w:rPr>
        <w:t>触媒サブユニットをコードする単一の遺伝子</w:t>
      </w:r>
      <w:r w:rsidR="003D0B67">
        <w:rPr>
          <w:rFonts w:hint="eastAsia"/>
          <w:sz w:val="22"/>
          <w:szCs w:val="24"/>
        </w:rPr>
        <w:t>として</w:t>
      </w:r>
      <w:r w:rsidR="00FE1CB4">
        <w:rPr>
          <w:rFonts w:hint="eastAsia"/>
          <w:sz w:val="22"/>
          <w:szCs w:val="24"/>
        </w:rPr>
        <w:t>シロイヌナズナで</w:t>
      </w:r>
      <w:r w:rsidR="003D0B67">
        <w:rPr>
          <w:rFonts w:hint="eastAsia"/>
          <w:sz w:val="22"/>
          <w:szCs w:val="24"/>
        </w:rPr>
        <w:t>同定されている</w:t>
      </w:r>
      <w:r w:rsidR="004D1715" w:rsidRPr="00910F3F">
        <w:rPr>
          <w:rFonts w:hint="eastAsia"/>
          <w:sz w:val="22"/>
          <w:szCs w:val="24"/>
        </w:rPr>
        <w:t>．</w:t>
      </w:r>
      <w:r w:rsidR="008378A0">
        <w:rPr>
          <w:rFonts w:hint="eastAsia"/>
          <w:sz w:val="22"/>
          <w:szCs w:val="24"/>
        </w:rPr>
        <w:t>これらの</w:t>
      </w:r>
      <w:r w:rsidR="00BD22D6" w:rsidRPr="000D5F38">
        <w:rPr>
          <w:rFonts w:hint="eastAsia"/>
          <w:sz w:val="22"/>
          <w:szCs w:val="24"/>
        </w:rPr>
        <w:t>M</w:t>
      </w:r>
      <w:r w:rsidR="00BD22D6" w:rsidRPr="000D5F38">
        <w:rPr>
          <w:sz w:val="22"/>
          <w:szCs w:val="24"/>
        </w:rPr>
        <w:t>AP</w:t>
      </w:r>
      <w:r w:rsidR="00BD22D6" w:rsidRPr="000D5F38">
        <w:rPr>
          <w:rFonts w:hint="eastAsia"/>
          <w:sz w:val="22"/>
          <w:szCs w:val="24"/>
        </w:rPr>
        <w:t>sは微小管ダイナミクスを調節する上で重要な役割を果たしているが，MOR</w:t>
      </w:r>
      <w:r w:rsidR="00BD22D6" w:rsidRPr="000D5F38">
        <w:rPr>
          <w:sz w:val="22"/>
          <w:szCs w:val="24"/>
        </w:rPr>
        <w:t>1</w:t>
      </w:r>
      <w:r w:rsidR="00BD22D6" w:rsidRPr="000D5F38">
        <w:rPr>
          <w:rFonts w:hint="eastAsia"/>
          <w:sz w:val="22"/>
          <w:szCs w:val="24"/>
        </w:rPr>
        <w:t>とKTN</w:t>
      </w:r>
      <w:r w:rsidR="00BD22D6" w:rsidRPr="000D5F38">
        <w:rPr>
          <w:sz w:val="22"/>
          <w:szCs w:val="24"/>
        </w:rPr>
        <w:t>1</w:t>
      </w:r>
      <w:r w:rsidR="00BD22D6" w:rsidRPr="000D5F38">
        <w:rPr>
          <w:rFonts w:hint="eastAsia"/>
          <w:sz w:val="22"/>
          <w:szCs w:val="24"/>
        </w:rPr>
        <w:t>が協調的にダイナミクス制御を行うかは</w:t>
      </w:r>
      <w:r w:rsidR="00FE1CB4">
        <w:rPr>
          <w:rFonts w:hint="eastAsia"/>
          <w:sz w:val="22"/>
          <w:szCs w:val="24"/>
        </w:rPr>
        <w:t>不</w:t>
      </w:r>
      <w:r w:rsidR="00BD22D6" w:rsidRPr="000D5F38">
        <w:rPr>
          <w:rFonts w:hint="eastAsia"/>
          <w:sz w:val="22"/>
          <w:szCs w:val="24"/>
        </w:rPr>
        <w:t>明である．</w:t>
      </w:r>
      <w:r w:rsidR="00001B25">
        <w:rPr>
          <w:rFonts w:hint="eastAsia"/>
          <w:sz w:val="22"/>
          <w:szCs w:val="24"/>
        </w:rPr>
        <w:t>そこで</w:t>
      </w:r>
      <w:r w:rsidR="00BD22D6" w:rsidRPr="000D5F38">
        <w:rPr>
          <w:rFonts w:hint="eastAsia"/>
          <w:sz w:val="22"/>
          <w:szCs w:val="24"/>
        </w:rPr>
        <w:t>本研究では，</w:t>
      </w:r>
      <w:r w:rsidR="00376239" w:rsidRPr="000D5F38">
        <w:rPr>
          <w:rFonts w:hint="eastAsia"/>
          <w:sz w:val="22"/>
          <w:szCs w:val="24"/>
        </w:rPr>
        <w:t>シロイヌナズナ</w:t>
      </w:r>
      <w:r w:rsidR="002C6C99">
        <w:rPr>
          <w:rFonts w:hint="eastAsia"/>
          <w:sz w:val="22"/>
          <w:szCs w:val="24"/>
        </w:rPr>
        <w:t>の</w:t>
      </w:r>
      <w:r w:rsidR="00376239" w:rsidRPr="000D5F38">
        <w:rPr>
          <w:rFonts w:hint="eastAsia"/>
          <w:sz w:val="22"/>
          <w:szCs w:val="24"/>
        </w:rPr>
        <w:t>MOR1とKTN1について</w:t>
      </w:r>
      <w:r w:rsidR="008378A0">
        <w:rPr>
          <w:rFonts w:hint="eastAsia"/>
          <w:sz w:val="22"/>
          <w:szCs w:val="24"/>
        </w:rPr>
        <w:t>細胞成長と分裂，および</w:t>
      </w:r>
      <w:r w:rsidR="00376239" w:rsidRPr="000D5F38">
        <w:rPr>
          <w:rFonts w:hint="eastAsia"/>
          <w:sz w:val="22"/>
          <w:szCs w:val="24"/>
        </w:rPr>
        <w:t>微小管構造体における役割について調べた．</w:t>
      </w:r>
    </w:p>
    <w:p w14:paraId="3A4B67E6" w14:textId="64966F51" w:rsidR="00C93468" w:rsidRPr="000D5F38" w:rsidRDefault="00C93468" w:rsidP="007943CC">
      <w:pPr>
        <w:snapToGrid w:val="0"/>
        <w:ind w:firstLineChars="100" w:firstLine="220"/>
        <w:rPr>
          <w:sz w:val="22"/>
          <w:szCs w:val="24"/>
        </w:rPr>
      </w:pPr>
      <w:r w:rsidRPr="000D5F38">
        <w:rPr>
          <w:rFonts w:hint="eastAsia"/>
          <w:sz w:val="22"/>
          <w:szCs w:val="24"/>
        </w:rPr>
        <w:t>まず</w:t>
      </w:r>
      <w:r w:rsidR="00CF3D2F" w:rsidRPr="000D5F38">
        <w:rPr>
          <w:rFonts w:hint="eastAsia"/>
          <w:sz w:val="22"/>
          <w:szCs w:val="24"/>
        </w:rPr>
        <w:t>，MOR1とKTN1の相互作用を調べるために，</w:t>
      </w:r>
      <w:r w:rsidR="00CF3D2F" w:rsidRPr="000D5F38">
        <w:rPr>
          <w:rFonts w:hint="eastAsia"/>
          <w:i/>
          <w:iCs/>
          <w:sz w:val="22"/>
          <w:szCs w:val="24"/>
        </w:rPr>
        <w:t>m</w:t>
      </w:r>
      <w:r w:rsidR="00CF3D2F" w:rsidRPr="000D5F38">
        <w:rPr>
          <w:i/>
          <w:iCs/>
          <w:sz w:val="22"/>
          <w:szCs w:val="24"/>
        </w:rPr>
        <w:t>or1-10</w:t>
      </w:r>
      <w:r w:rsidR="00CF3D2F" w:rsidRPr="000D5F38">
        <w:rPr>
          <w:rFonts w:hint="eastAsia"/>
          <w:i/>
          <w:iCs/>
          <w:sz w:val="22"/>
          <w:szCs w:val="24"/>
        </w:rPr>
        <w:t xml:space="preserve"> </w:t>
      </w:r>
      <w:r w:rsidR="00CF3D2F" w:rsidRPr="000D5F38">
        <w:rPr>
          <w:i/>
          <w:iCs/>
          <w:sz w:val="22"/>
          <w:szCs w:val="24"/>
        </w:rPr>
        <w:t>ktn1-7</w:t>
      </w:r>
      <w:r w:rsidR="00CF3D2F" w:rsidRPr="000D5F38">
        <w:rPr>
          <w:rFonts w:hint="eastAsia"/>
          <w:sz w:val="22"/>
          <w:szCs w:val="24"/>
        </w:rPr>
        <w:t>二重変異体を作成し，</w:t>
      </w:r>
      <w:r w:rsidR="008378A0">
        <w:rPr>
          <w:rFonts w:hint="eastAsia"/>
          <w:sz w:val="22"/>
          <w:szCs w:val="24"/>
        </w:rPr>
        <w:t>野生型</w:t>
      </w:r>
      <w:r w:rsidR="00C66B60">
        <w:rPr>
          <w:rFonts w:hint="eastAsia"/>
          <w:sz w:val="22"/>
          <w:szCs w:val="24"/>
        </w:rPr>
        <w:t xml:space="preserve"> </w:t>
      </w:r>
      <w:r w:rsidR="008378A0">
        <w:rPr>
          <w:rFonts w:hint="eastAsia"/>
          <w:sz w:val="22"/>
          <w:szCs w:val="24"/>
        </w:rPr>
        <w:t>(</w:t>
      </w:r>
      <w:r w:rsidR="00CF3D2F" w:rsidRPr="000D5F38">
        <w:rPr>
          <w:rFonts w:hint="eastAsia"/>
          <w:sz w:val="22"/>
          <w:szCs w:val="24"/>
        </w:rPr>
        <w:t>WT</w:t>
      </w:r>
      <w:r w:rsidR="008378A0">
        <w:rPr>
          <w:sz w:val="22"/>
          <w:szCs w:val="24"/>
        </w:rPr>
        <w:t>)</w:t>
      </w:r>
      <w:r w:rsidR="008378A0">
        <w:rPr>
          <w:rFonts w:hint="eastAsia"/>
          <w:sz w:val="22"/>
          <w:szCs w:val="24"/>
        </w:rPr>
        <w:t>および</w:t>
      </w:r>
      <w:r w:rsidR="00CF3D2F" w:rsidRPr="000D5F38">
        <w:rPr>
          <w:rFonts w:hint="eastAsia"/>
          <w:i/>
          <w:iCs/>
          <w:sz w:val="22"/>
          <w:szCs w:val="24"/>
        </w:rPr>
        <w:t>m</w:t>
      </w:r>
      <w:r w:rsidR="00CF3D2F" w:rsidRPr="000D5F38">
        <w:rPr>
          <w:i/>
          <w:iCs/>
          <w:sz w:val="22"/>
          <w:szCs w:val="24"/>
        </w:rPr>
        <w:t>or1-10</w:t>
      </w:r>
      <w:r w:rsidR="00CF3D2F" w:rsidRPr="000D5F38">
        <w:rPr>
          <w:rFonts w:hint="eastAsia"/>
          <w:sz w:val="22"/>
          <w:szCs w:val="24"/>
        </w:rPr>
        <w:t>変異体または</w:t>
      </w:r>
      <w:r w:rsidR="00CF3D2F" w:rsidRPr="000D5F38">
        <w:rPr>
          <w:rFonts w:hint="eastAsia"/>
          <w:i/>
          <w:iCs/>
          <w:sz w:val="22"/>
          <w:szCs w:val="24"/>
        </w:rPr>
        <w:t>k</w:t>
      </w:r>
      <w:r w:rsidR="00CF3D2F" w:rsidRPr="000D5F38">
        <w:rPr>
          <w:i/>
          <w:iCs/>
          <w:sz w:val="22"/>
          <w:szCs w:val="24"/>
        </w:rPr>
        <w:t>tn1-7</w:t>
      </w:r>
      <w:r w:rsidR="00CF3D2F" w:rsidRPr="000D5F38">
        <w:rPr>
          <w:rFonts w:hint="eastAsia"/>
          <w:sz w:val="22"/>
          <w:szCs w:val="24"/>
        </w:rPr>
        <w:t>変異体</w:t>
      </w:r>
      <w:r w:rsidR="00FE1CB4">
        <w:rPr>
          <w:rFonts w:hint="eastAsia"/>
          <w:sz w:val="22"/>
          <w:szCs w:val="24"/>
        </w:rPr>
        <w:t>と</w:t>
      </w:r>
      <w:r w:rsidR="004D1715">
        <w:rPr>
          <w:rFonts w:hint="eastAsia"/>
          <w:sz w:val="22"/>
          <w:szCs w:val="24"/>
        </w:rPr>
        <w:t>外部形態</w:t>
      </w:r>
      <w:r w:rsidR="00387F96" w:rsidRPr="000D5F38">
        <w:rPr>
          <w:rFonts w:hint="eastAsia"/>
          <w:sz w:val="22"/>
          <w:szCs w:val="24"/>
        </w:rPr>
        <w:t>を</w:t>
      </w:r>
      <w:r w:rsidR="00CF3D2F" w:rsidRPr="000D5F38">
        <w:rPr>
          <w:rFonts w:hint="eastAsia"/>
          <w:sz w:val="22"/>
          <w:szCs w:val="24"/>
        </w:rPr>
        <w:t>比較し</w:t>
      </w:r>
      <w:r w:rsidR="00387F96" w:rsidRPr="000D5F38">
        <w:rPr>
          <w:rFonts w:hint="eastAsia"/>
          <w:sz w:val="22"/>
          <w:szCs w:val="24"/>
        </w:rPr>
        <w:t>た．その結果，</w:t>
      </w:r>
      <w:r w:rsidR="00FE1CB4">
        <w:rPr>
          <w:rFonts w:hint="eastAsia"/>
          <w:sz w:val="22"/>
          <w:szCs w:val="24"/>
        </w:rPr>
        <w:t>一次</w:t>
      </w:r>
      <w:r w:rsidR="004D1715">
        <w:rPr>
          <w:rFonts w:hint="eastAsia"/>
          <w:sz w:val="22"/>
          <w:szCs w:val="24"/>
        </w:rPr>
        <w:t>根長</w:t>
      </w:r>
      <w:r w:rsidR="00744568">
        <w:rPr>
          <w:rFonts w:hint="eastAsia"/>
          <w:sz w:val="22"/>
          <w:szCs w:val="24"/>
        </w:rPr>
        <w:t>は</w:t>
      </w:r>
      <w:r w:rsidR="006A17DF" w:rsidRPr="000D5F38">
        <w:rPr>
          <w:rFonts w:hint="eastAsia"/>
          <w:i/>
          <w:iCs/>
          <w:sz w:val="22"/>
          <w:szCs w:val="24"/>
        </w:rPr>
        <w:t>m</w:t>
      </w:r>
      <w:r w:rsidR="006A17DF" w:rsidRPr="000D5F38">
        <w:rPr>
          <w:i/>
          <w:iCs/>
          <w:sz w:val="22"/>
          <w:szCs w:val="24"/>
        </w:rPr>
        <w:t>or1-10</w:t>
      </w:r>
      <w:r w:rsidR="006A17DF" w:rsidRPr="000D5F38">
        <w:rPr>
          <w:rFonts w:hint="eastAsia"/>
          <w:sz w:val="22"/>
          <w:szCs w:val="24"/>
        </w:rPr>
        <w:t>と</w:t>
      </w:r>
      <w:r w:rsidR="006A17DF" w:rsidRPr="000D5F38">
        <w:rPr>
          <w:rFonts w:hint="eastAsia"/>
          <w:i/>
          <w:iCs/>
          <w:sz w:val="22"/>
          <w:szCs w:val="24"/>
        </w:rPr>
        <w:t>k</w:t>
      </w:r>
      <w:r w:rsidR="006A17DF" w:rsidRPr="000D5F38">
        <w:rPr>
          <w:i/>
          <w:iCs/>
          <w:sz w:val="22"/>
          <w:szCs w:val="24"/>
        </w:rPr>
        <w:t>tn1-7</w:t>
      </w:r>
      <w:r w:rsidR="006A17DF" w:rsidRPr="000D5F38">
        <w:rPr>
          <w:rFonts w:hint="eastAsia"/>
          <w:sz w:val="22"/>
          <w:szCs w:val="24"/>
        </w:rPr>
        <w:t>は</w:t>
      </w:r>
      <w:r w:rsidR="00341EF4" w:rsidRPr="000D5F38">
        <w:rPr>
          <w:rFonts w:hint="eastAsia"/>
          <w:sz w:val="22"/>
          <w:szCs w:val="24"/>
        </w:rPr>
        <w:t>それぞれ</w:t>
      </w:r>
      <w:r w:rsidR="006A17DF" w:rsidRPr="000D5F38">
        <w:rPr>
          <w:rFonts w:hint="eastAsia"/>
          <w:sz w:val="22"/>
          <w:szCs w:val="24"/>
        </w:rPr>
        <w:t>WT</w:t>
      </w:r>
      <w:r w:rsidR="00FE1CB4">
        <w:rPr>
          <w:rFonts w:hint="eastAsia"/>
          <w:sz w:val="22"/>
          <w:szCs w:val="24"/>
        </w:rPr>
        <w:t>と同程度か，W</w:t>
      </w:r>
      <w:r w:rsidR="00FE1CB4">
        <w:rPr>
          <w:sz w:val="22"/>
          <w:szCs w:val="24"/>
        </w:rPr>
        <w:t>T</w:t>
      </w:r>
      <w:r w:rsidR="00FE1CB4">
        <w:rPr>
          <w:rFonts w:hint="eastAsia"/>
          <w:sz w:val="22"/>
          <w:szCs w:val="24"/>
        </w:rPr>
        <w:t>の</w:t>
      </w:r>
      <w:r w:rsidR="006A17DF" w:rsidRPr="000D5F38">
        <w:rPr>
          <w:rFonts w:hint="eastAsia"/>
          <w:sz w:val="22"/>
          <w:szCs w:val="24"/>
        </w:rPr>
        <w:t>6</w:t>
      </w:r>
      <w:r w:rsidR="006A17DF" w:rsidRPr="000D5F38">
        <w:rPr>
          <w:sz w:val="22"/>
          <w:szCs w:val="24"/>
        </w:rPr>
        <w:t>0</w:t>
      </w:r>
      <w:r w:rsidR="006A17DF" w:rsidRPr="000D5F38">
        <w:rPr>
          <w:rFonts w:hint="eastAsia"/>
          <w:sz w:val="22"/>
          <w:szCs w:val="24"/>
        </w:rPr>
        <w:t>％</w:t>
      </w:r>
      <w:r w:rsidR="00341EF4" w:rsidRPr="000D5F38">
        <w:rPr>
          <w:rFonts w:hint="eastAsia"/>
          <w:sz w:val="22"/>
          <w:szCs w:val="24"/>
        </w:rPr>
        <w:t>程度</w:t>
      </w:r>
      <w:r w:rsidR="006A17DF" w:rsidRPr="000D5F38">
        <w:rPr>
          <w:rFonts w:hint="eastAsia"/>
          <w:sz w:val="22"/>
          <w:szCs w:val="24"/>
        </w:rPr>
        <w:t>であったが，</w:t>
      </w:r>
      <w:r w:rsidR="006A17DF" w:rsidRPr="000D5F38">
        <w:rPr>
          <w:rFonts w:hint="eastAsia"/>
          <w:i/>
          <w:iCs/>
          <w:sz w:val="22"/>
          <w:szCs w:val="24"/>
        </w:rPr>
        <w:t>m</w:t>
      </w:r>
      <w:r w:rsidR="006A17DF" w:rsidRPr="000D5F38">
        <w:rPr>
          <w:i/>
          <w:iCs/>
          <w:sz w:val="22"/>
          <w:szCs w:val="24"/>
        </w:rPr>
        <w:t>or1-10 ktn1-7</w:t>
      </w:r>
      <w:r w:rsidR="006A17DF" w:rsidRPr="000D5F38">
        <w:rPr>
          <w:rFonts w:hint="eastAsia"/>
          <w:sz w:val="22"/>
          <w:szCs w:val="24"/>
        </w:rPr>
        <w:t>はW</w:t>
      </w:r>
      <w:r w:rsidR="006A17DF" w:rsidRPr="000D5F38">
        <w:rPr>
          <w:sz w:val="22"/>
          <w:szCs w:val="24"/>
        </w:rPr>
        <w:t>T</w:t>
      </w:r>
      <w:r w:rsidR="006A17DF" w:rsidRPr="000D5F38">
        <w:rPr>
          <w:rFonts w:hint="eastAsia"/>
          <w:sz w:val="22"/>
          <w:szCs w:val="24"/>
        </w:rPr>
        <w:t>の2</w:t>
      </w:r>
      <w:r w:rsidR="006A17DF" w:rsidRPr="000D5F38">
        <w:rPr>
          <w:sz w:val="22"/>
          <w:szCs w:val="24"/>
        </w:rPr>
        <w:t>0%</w:t>
      </w:r>
      <w:r w:rsidR="00341EF4" w:rsidRPr="000D5F38">
        <w:rPr>
          <w:rFonts w:hint="eastAsia"/>
          <w:sz w:val="22"/>
          <w:szCs w:val="24"/>
        </w:rPr>
        <w:t>程度であった．</w:t>
      </w:r>
      <w:r w:rsidR="00EB432E" w:rsidRPr="000D5F38">
        <w:rPr>
          <w:rFonts w:hint="eastAsia"/>
          <w:sz w:val="22"/>
          <w:szCs w:val="24"/>
        </w:rPr>
        <w:t>また，暗黒化で生育した胚軸の成長も</w:t>
      </w:r>
      <w:r w:rsidR="00EB432E" w:rsidRPr="000D5F38">
        <w:rPr>
          <w:rFonts w:hint="eastAsia"/>
          <w:i/>
          <w:iCs/>
          <w:sz w:val="22"/>
          <w:szCs w:val="24"/>
        </w:rPr>
        <w:t>m</w:t>
      </w:r>
      <w:r w:rsidR="00EB432E" w:rsidRPr="000D5F38">
        <w:rPr>
          <w:i/>
          <w:iCs/>
          <w:sz w:val="22"/>
          <w:szCs w:val="24"/>
        </w:rPr>
        <w:t>or1-10 ktn1-7</w:t>
      </w:r>
      <w:r w:rsidR="00EB432E" w:rsidRPr="000D5F38">
        <w:rPr>
          <w:rFonts w:hint="eastAsia"/>
          <w:sz w:val="22"/>
          <w:szCs w:val="24"/>
        </w:rPr>
        <w:t>変異体は他系統と比較して</w:t>
      </w:r>
      <w:r w:rsidRPr="000D5F38">
        <w:rPr>
          <w:rFonts w:hint="eastAsia"/>
          <w:sz w:val="22"/>
          <w:szCs w:val="24"/>
        </w:rPr>
        <w:t>有意に</w:t>
      </w:r>
      <w:r w:rsidR="00FE1CB4">
        <w:rPr>
          <w:rFonts w:hint="eastAsia"/>
          <w:sz w:val="22"/>
          <w:szCs w:val="24"/>
        </w:rPr>
        <w:t>抑制</w:t>
      </w:r>
      <w:r w:rsidRPr="000D5F38">
        <w:rPr>
          <w:rFonts w:hint="eastAsia"/>
          <w:sz w:val="22"/>
          <w:szCs w:val="24"/>
        </w:rPr>
        <w:t>された．さ</w:t>
      </w:r>
      <w:r w:rsidR="00387F96" w:rsidRPr="000D5F38">
        <w:rPr>
          <w:rFonts w:hint="eastAsia"/>
          <w:sz w:val="22"/>
          <w:szCs w:val="24"/>
        </w:rPr>
        <w:t>らに，</w:t>
      </w:r>
      <w:r w:rsidR="00035FD4" w:rsidRPr="000D5F38">
        <w:rPr>
          <w:rFonts w:hint="eastAsia"/>
          <w:sz w:val="22"/>
          <w:szCs w:val="24"/>
        </w:rPr>
        <w:t>子葉背軸</w:t>
      </w:r>
      <w:r w:rsidR="00FE1CB4">
        <w:rPr>
          <w:rFonts w:hint="eastAsia"/>
          <w:sz w:val="22"/>
          <w:szCs w:val="24"/>
        </w:rPr>
        <w:t>側</w:t>
      </w:r>
      <w:r w:rsidR="00035FD4" w:rsidRPr="000D5F38">
        <w:rPr>
          <w:rFonts w:hint="eastAsia"/>
          <w:sz w:val="22"/>
          <w:szCs w:val="24"/>
        </w:rPr>
        <w:t>の表皮細胞</w:t>
      </w:r>
      <w:r w:rsidRPr="000D5F38">
        <w:rPr>
          <w:rFonts w:hint="eastAsia"/>
          <w:sz w:val="22"/>
          <w:szCs w:val="24"/>
        </w:rPr>
        <w:t>で</w:t>
      </w:r>
      <w:r w:rsidR="00035FD4" w:rsidRPr="000D5F38">
        <w:rPr>
          <w:rFonts w:hint="eastAsia"/>
          <w:sz w:val="22"/>
          <w:szCs w:val="24"/>
        </w:rPr>
        <w:t>はWTではジグソーパズル状に敷き詰められた形態をしているが，</w:t>
      </w:r>
      <w:r w:rsidR="00035FD4" w:rsidRPr="000D5F38">
        <w:rPr>
          <w:rFonts w:hint="eastAsia"/>
          <w:i/>
          <w:iCs/>
          <w:sz w:val="22"/>
          <w:szCs w:val="24"/>
        </w:rPr>
        <w:t>m</w:t>
      </w:r>
      <w:r w:rsidR="00035FD4" w:rsidRPr="000D5F38">
        <w:rPr>
          <w:i/>
          <w:iCs/>
          <w:sz w:val="22"/>
          <w:szCs w:val="24"/>
        </w:rPr>
        <w:t>or1-10</w:t>
      </w:r>
      <w:r w:rsidR="00035FD4" w:rsidRPr="000D5F38">
        <w:rPr>
          <w:rFonts w:hint="eastAsia"/>
          <w:sz w:val="22"/>
          <w:szCs w:val="24"/>
        </w:rPr>
        <w:t>と</w:t>
      </w:r>
      <w:r w:rsidR="00035FD4" w:rsidRPr="000D5F38">
        <w:rPr>
          <w:rFonts w:hint="eastAsia"/>
          <w:i/>
          <w:iCs/>
          <w:sz w:val="22"/>
          <w:szCs w:val="24"/>
        </w:rPr>
        <w:t>k</w:t>
      </w:r>
      <w:r w:rsidR="00035FD4" w:rsidRPr="000D5F38">
        <w:rPr>
          <w:i/>
          <w:iCs/>
          <w:sz w:val="22"/>
          <w:szCs w:val="24"/>
        </w:rPr>
        <w:t>tn1-7</w:t>
      </w:r>
      <w:r w:rsidR="00035FD4" w:rsidRPr="000D5F38">
        <w:rPr>
          <w:rFonts w:hint="eastAsia"/>
          <w:sz w:val="22"/>
          <w:szCs w:val="24"/>
        </w:rPr>
        <w:t>は凹凸が顕著でなく，</w:t>
      </w:r>
      <w:r w:rsidR="00035FD4" w:rsidRPr="000D5F38">
        <w:rPr>
          <w:rFonts w:hint="eastAsia"/>
          <w:i/>
          <w:iCs/>
          <w:sz w:val="22"/>
          <w:szCs w:val="24"/>
        </w:rPr>
        <w:t>m</w:t>
      </w:r>
      <w:r w:rsidR="00035FD4" w:rsidRPr="000D5F38">
        <w:rPr>
          <w:i/>
          <w:iCs/>
          <w:sz w:val="22"/>
          <w:szCs w:val="24"/>
        </w:rPr>
        <w:t>or1-10 ktn1-7</w:t>
      </w:r>
      <w:r w:rsidR="00035FD4" w:rsidRPr="000D5F38">
        <w:rPr>
          <w:rFonts w:hint="eastAsia"/>
          <w:sz w:val="22"/>
          <w:szCs w:val="24"/>
        </w:rPr>
        <w:t>ではほとんど</w:t>
      </w:r>
      <w:r w:rsidR="00FE1CB4">
        <w:rPr>
          <w:rFonts w:hint="eastAsia"/>
          <w:sz w:val="22"/>
          <w:szCs w:val="24"/>
        </w:rPr>
        <w:t>凹凸が</w:t>
      </w:r>
      <w:r w:rsidR="00035FD4" w:rsidRPr="000D5F38">
        <w:rPr>
          <w:rFonts w:hint="eastAsia"/>
          <w:sz w:val="22"/>
          <w:szCs w:val="24"/>
        </w:rPr>
        <w:t>認識できなかった．</w:t>
      </w:r>
      <w:r w:rsidR="003F539A" w:rsidRPr="000D5F38">
        <w:rPr>
          <w:rFonts w:hint="eastAsia"/>
          <w:sz w:val="22"/>
          <w:szCs w:val="24"/>
        </w:rPr>
        <w:t>このことからMOR1とKTN1</w:t>
      </w:r>
      <w:r w:rsidR="00035FD4" w:rsidRPr="000D5F38">
        <w:rPr>
          <w:rFonts w:hint="eastAsia"/>
          <w:sz w:val="22"/>
          <w:szCs w:val="24"/>
        </w:rPr>
        <w:t>は</w:t>
      </w:r>
      <w:r w:rsidR="003F539A" w:rsidRPr="000D5F38">
        <w:rPr>
          <w:rFonts w:hint="eastAsia"/>
          <w:sz w:val="22"/>
          <w:szCs w:val="24"/>
        </w:rPr>
        <w:t>相乗的</w:t>
      </w:r>
      <w:r w:rsidR="009A312F" w:rsidRPr="000D5F38">
        <w:rPr>
          <w:rFonts w:hint="eastAsia"/>
          <w:sz w:val="22"/>
          <w:szCs w:val="24"/>
        </w:rPr>
        <w:t>に</w:t>
      </w:r>
      <w:r w:rsidR="003F539A" w:rsidRPr="000D5F38">
        <w:rPr>
          <w:rFonts w:hint="eastAsia"/>
          <w:sz w:val="22"/>
          <w:szCs w:val="24"/>
        </w:rPr>
        <w:t>相互作用</w:t>
      </w:r>
      <w:r w:rsidR="009A312F" w:rsidRPr="000D5F38">
        <w:rPr>
          <w:rFonts w:hint="eastAsia"/>
          <w:sz w:val="22"/>
          <w:szCs w:val="24"/>
        </w:rPr>
        <w:t>し</w:t>
      </w:r>
      <w:r w:rsidR="003F539A" w:rsidRPr="000D5F38">
        <w:rPr>
          <w:rFonts w:hint="eastAsia"/>
          <w:sz w:val="22"/>
          <w:szCs w:val="24"/>
        </w:rPr>
        <w:t>，</w:t>
      </w:r>
      <w:r w:rsidRPr="000D5F38">
        <w:rPr>
          <w:rFonts w:hint="eastAsia"/>
          <w:sz w:val="22"/>
          <w:szCs w:val="24"/>
        </w:rPr>
        <w:t>植物の生長と</w:t>
      </w:r>
      <w:r w:rsidR="003F539A" w:rsidRPr="000D5F38">
        <w:rPr>
          <w:rFonts w:hint="eastAsia"/>
          <w:sz w:val="22"/>
          <w:szCs w:val="24"/>
        </w:rPr>
        <w:t>細胞</w:t>
      </w:r>
      <w:r w:rsidR="00035FD4" w:rsidRPr="000D5F38">
        <w:rPr>
          <w:rFonts w:hint="eastAsia"/>
          <w:sz w:val="22"/>
          <w:szCs w:val="24"/>
        </w:rPr>
        <w:t>形態</w:t>
      </w:r>
      <w:r w:rsidR="003F539A" w:rsidRPr="000D5F38">
        <w:rPr>
          <w:rFonts w:hint="eastAsia"/>
          <w:sz w:val="22"/>
          <w:szCs w:val="24"/>
        </w:rPr>
        <w:t>形成を制御していることが分かった．</w:t>
      </w:r>
    </w:p>
    <w:p w14:paraId="3E7D281F" w14:textId="7A396F82" w:rsidR="00C93468" w:rsidRPr="000D5F38" w:rsidRDefault="00C93468" w:rsidP="007943CC">
      <w:pPr>
        <w:snapToGrid w:val="0"/>
        <w:ind w:firstLineChars="100" w:firstLine="220"/>
        <w:rPr>
          <w:sz w:val="22"/>
          <w:szCs w:val="24"/>
        </w:rPr>
      </w:pPr>
      <w:r w:rsidRPr="000D5F38">
        <w:rPr>
          <w:rFonts w:hint="eastAsia"/>
          <w:sz w:val="22"/>
          <w:szCs w:val="24"/>
        </w:rPr>
        <w:t>次に，</w:t>
      </w:r>
      <w:r w:rsidR="003F539A" w:rsidRPr="000D5F38">
        <w:rPr>
          <w:rFonts w:hint="eastAsia"/>
          <w:sz w:val="22"/>
          <w:szCs w:val="24"/>
        </w:rPr>
        <w:t>MOR1とKTN</w:t>
      </w:r>
      <w:r w:rsidR="003F539A" w:rsidRPr="000D5F38">
        <w:rPr>
          <w:sz w:val="22"/>
          <w:szCs w:val="24"/>
        </w:rPr>
        <w:t>1</w:t>
      </w:r>
      <w:r w:rsidR="003F539A" w:rsidRPr="000D5F38">
        <w:rPr>
          <w:rFonts w:hint="eastAsia"/>
          <w:sz w:val="22"/>
          <w:szCs w:val="24"/>
        </w:rPr>
        <w:t>の物理的な相互作用を</w:t>
      </w:r>
      <w:r w:rsidR="001D3C1D" w:rsidRPr="000D5F38">
        <w:rPr>
          <w:rFonts w:hint="eastAsia"/>
          <w:sz w:val="22"/>
          <w:szCs w:val="24"/>
        </w:rPr>
        <w:t>調べる</w:t>
      </w:r>
      <w:r w:rsidR="003F539A" w:rsidRPr="000D5F38">
        <w:rPr>
          <w:rFonts w:hint="eastAsia"/>
          <w:sz w:val="22"/>
          <w:szCs w:val="24"/>
        </w:rPr>
        <w:t>ために，MOR1-</w:t>
      </w:r>
      <w:r w:rsidR="003F539A" w:rsidRPr="000D5F38">
        <w:rPr>
          <w:sz w:val="22"/>
          <w:szCs w:val="24"/>
        </w:rPr>
        <w:t>mCherry, GFP-KTN1</w:t>
      </w:r>
      <w:r w:rsidR="003F539A" w:rsidRPr="000D5F38">
        <w:rPr>
          <w:rFonts w:hint="eastAsia"/>
          <w:sz w:val="22"/>
          <w:szCs w:val="24"/>
        </w:rPr>
        <w:t>発現株を作出し，</w:t>
      </w:r>
      <w:r w:rsidR="00B577D2" w:rsidRPr="000D5F38">
        <w:rPr>
          <w:rFonts w:hint="eastAsia"/>
          <w:sz w:val="22"/>
          <w:szCs w:val="24"/>
        </w:rPr>
        <w:t>各微小管構造体におけるMOR1とKTN1の局在を観察した．その結果，PPBではMOR1とKTN1は明確に共局在し，フラグモプラストでは部分的に共局在した．また間期</w:t>
      </w:r>
      <w:r w:rsidR="00FE1CB4">
        <w:rPr>
          <w:rFonts w:hint="eastAsia"/>
          <w:sz w:val="22"/>
          <w:szCs w:val="24"/>
        </w:rPr>
        <w:t>の</w:t>
      </w:r>
      <w:r w:rsidR="00B577D2" w:rsidRPr="000D5F38">
        <w:rPr>
          <w:rFonts w:hint="eastAsia"/>
          <w:sz w:val="22"/>
          <w:szCs w:val="24"/>
        </w:rPr>
        <w:t>細胞では，微小管プラス端</w:t>
      </w:r>
      <w:r w:rsidRPr="000D5F38">
        <w:rPr>
          <w:rFonts w:hint="eastAsia"/>
          <w:sz w:val="22"/>
          <w:szCs w:val="24"/>
        </w:rPr>
        <w:t>を追従するMOR1</w:t>
      </w:r>
      <w:r w:rsidR="00B577D2" w:rsidRPr="000D5F38">
        <w:rPr>
          <w:rFonts w:hint="eastAsia"/>
          <w:sz w:val="22"/>
          <w:szCs w:val="24"/>
        </w:rPr>
        <w:t>が既存の微小管と交差した直後に</w:t>
      </w:r>
      <w:r w:rsidRPr="000D5F38">
        <w:rPr>
          <w:rFonts w:hint="eastAsia"/>
          <w:sz w:val="22"/>
          <w:szCs w:val="24"/>
        </w:rPr>
        <w:t>，</w:t>
      </w:r>
      <w:r w:rsidR="00B577D2" w:rsidRPr="000D5F38">
        <w:rPr>
          <w:rFonts w:hint="eastAsia"/>
          <w:sz w:val="22"/>
          <w:szCs w:val="24"/>
        </w:rPr>
        <w:t>KTN1が交差部位に局在し</w:t>
      </w:r>
      <w:r w:rsidR="00910F3F">
        <w:rPr>
          <w:rFonts w:hint="eastAsia"/>
          <w:sz w:val="22"/>
          <w:szCs w:val="24"/>
        </w:rPr>
        <w:t>，</w:t>
      </w:r>
      <w:r w:rsidR="00A57F4E" w:rsidRPr="000D5F38">
        <w:rPr>
          <w:rFonts w:hint="eastAsia"/>
          <w:sz w:val="22"/>
          <w:szCs w:val="24"/>
        </w:rPr>
        <w:t>MOR1と</w:t>
      </w:r>
      <w:r w:rsidRPr="000D5F38">
        <w:rPr>
          <w:rFonts w:hint="eastAsia"/>
          <w:sz w:val="22"/>
          <w:szCs w:val="24"/>
        </w:rPr>
        <w:t>一時的</w:t>
      </w:r>
      <w:r w:rsidR="00A57F4E" w:rsidRPr="000D5F38">
        <w:rPr>
          <w:rFonts w:hint="eastAsia"/>
          <w:sz w:val="22"/>
          <w:szCs w:val="24"/>
        </w:rPr>
        <w:t>な局在の重なりを示した．</w:t>
      </w:r>
      <w:r w:rsidR="00387F96" w:rsidRPr="000D5F38">
        <w:rPr>
          <w:rFonts w:hint="eastAsia"/>
          <w:sz w:val="22"/>
          <w:szCs w:val="24"/>
        </w:rPr>
        <w:t>加えて，</w:t>
      </w:r>
      <w:r w:rsidR="001D3C1D" w:rsidRPr="000D5F38">
        <w:rPr>
          <w:rFonts w:hint="eastAsia"/>
          <w:sz w:val="22"/>
          <w:szCs w:val="24"/>
        </w:rPr>
        <w:t>二分子蛍光補完性</w:t>
      </w:r>
      <w:r w:rsidR="00C66B60">
        <w:rPr>
          <w:rFonts w:hint="eastAsia"/>
          <w:sz w:val="22"/>
          <w:szCs w:val="24"/>
        </w:rPr>
        <w:t xml:space="preserve"> </w:t>
      </w:r>
      <w:r w:rsidR="001D3C1D" w:rsidRPr="000D5F38">
        <w:rPr>
          <w:rFonts w:hint="eastAsia"/>
          <w:sz w:val="22"/>
          <w:szCs w:val="24"/>
        </w:rPr>
        <w:t>(</w:t>
      </w:r>
      <w:proofErr w:type="spellStart"/>
      <w:r w:rsidR="001D3C1D" w:rsidRPr="000D5F38">
        <w:rPr>
          <w:sz w:val="22"/>
          <w:szCs w:val="24"/>
        </w:rPr>
        <w:t>BiFC</w:t>
      </w:r>
      <w:proofErr w:type="spellEnd"/>
      <w:r w:rsidR="001D3C1D" w:rsidRPr="000D5F38">
        <w:rPr>
          <w:sz w:val="22"/>
          <w:szCs w:val="24"/>
        </w:rPr>
        <w:t>)</w:t>
      </w:r>
      <w:r w:rsidR="001D3C1D" w:rsidRPr="000D5F38">
        <w:rPr>
          <w:rFonts w:hint="eastAsia"/>
          <w:sz w:val="22"/>
          <w:szCs w:val="24"/>
        </w:rPr>
        <w:t>分析と</w:t>
      </w:r>
      <w:r w:rsidR="001D3503" w:rsidRPr="000D5F38">
        <w:rPr>
          <w:rFonts w:hint="eastAsia"/>
          <w:sz w:val="22"/>
          <w:szCs w:val="24"/>
        </w:rPr>
        <w:t>共免疫沈降法</w:t>
      </w:r>
      <w:r w:rsidR="001D3C1D" w:rsidRPr="000D5F38">
        <w:rPr>
          <w:rFonts w:hint="eastAsia"/>
          <w:sz w:val="22"/>
          <w:szCs w:val="24"/>
        </w:rPr>
        <w:t>を用いて，</w:t>
      </w:r>
      <w:r w:rsidR="00F97A52" w:rsidRPr="000D5F38">
        <w:rPr>
          <w:rFonts w:hint="eastAsia"/>
          <w:sz w:val="22"/>
          <w:szCs w:val="24"/>
        </w:rPr>
        <w:t>MOR1とKTN1が</w:t>
      </w:r>
      <w:r w:rsidR="001D3C1D" w:rsidRPr="000D5F38">
        <w:rPr>
          <w:rFonts w:hint="eastAsia"/>
          <w:sz w:val="22"/>
          <w:szCs w:val="24"/>
        </w:rPr>
        <w:t>植物細胞内で</w:t>
      </w:r>
      <w:r w:rsidR="00910F3F">
        <w:rPr>
          <w:rFonts w:hint="eastAsia"/>
          <w:sz w:val="22"/>
          <w:szCs w:val="24"/>
        </w:rPr>
        <w:t>物理的に直接</w:t>
      </w:r>
      <w:r w:rsidR="001D3C1D" w:rsidRPr="000D5F38">
        <w:rPr>
          <w:rFonts w:hint="eastAsia"/>
          <w:sz w:val="22"/>
          <w:szCs w:val="24"/>
        </w:rPr>
        <w:t>相互作用していることを明らかにした</w:t>
      </w:r>
      <w:r w:rsidR="002B599D" w:rsidRPr="000D5F38">
        <w:rPr>
          <w:rFonts w:hint="eastAsia"/>
          <w:sz w:val="22"/>
          <w:szCs w:val="24"/>
        </w:rPr>
        <w:t>．</w:t>
      </w:r>
    </w:p>
    <w:p w14:paraId="668545B0" w14:textId="68B5B1C7" w:rsidR="003F539A" w:rsidRDefault="009E55F7" w:rsidP="009D225F">
      <w:pPr>
        <w:snapToGrid w:val="0"/>
        <w:ind w:firstLineChars="100" w:firstLine="220"/>
        <w:rPr>
          <w:sz w:val="22"/>
          <w:szCs w:val="24"/>
        </w:rPr>
      </w:pPr>
      <w:r w:rsidRPr="000D5F38">
        <w:rPr>
          <w:rFonts w:hint="eastAsia"/>
          <w:sz w:val="22"/>
          <w:szCs w:val="24"/>
        </w:rPr>
        <w:t>さらに，</w:t>
      </w:r>
      <w:r w:rsidRPr="000D5F38">
        <w:rPr>
          <w:rFonts w:hint="eastAsia"/>
          <w:i/>
          <w:iCs/>
          <w:sz w:val="22"/>
          <w:szCs w:val="24"/>
        </w:rPr>
        <w:t>m</w:t>
      </w:r>
      <w:r w:rsidRPr="000D5F38">
        <w:rPr>
          <w:i/>
          <w:iCs/>
          <w:sz w:val="22"/>
          <w:szCs w:val="24"/>
        </w:rPr>
        <w:t xml:space="preserve">or1-10 </w:t>
      </w:r>
      <w:r w:rsidRPr="000D5F38">
        <w:rPr>
          <w:rFonts w:hint="eastAsia"/>
          <w:i/>
          <w:iCs/>
          <w:sz w:val="22"/>
          <w:szCs w:val="24"/>
        </w:rPr>
        <w:t>k</w:t>
      </w:r>
      <w:r w:rsidRPr="000D5F38">
        <w:rPr>
          <w:i/>
          <w:iCs/>
          <w:sz w:val="22"/>
          <w:szCs w:val="24"/>
        </w:rPr>
        <w:t>tn1-7</w:t>
      </w:r>
      <w:r w:rsidR="002C6C99" w:rsidRPr="002C6C99">
        <w:rPr>
          <w:rFonts w:hint="eastAsia"/>
          <w:sz w:val="22"/>
          <w:szCs w:val="24"/>
        </w:rPr>
        <w:t>，</w:t>
      </w:r>
      <w:r w:rsidR="00506B41" w:rsidRPr="000D5F38">
        <w:rPr>
          <w:rFonts w:hint="eastAsia"/>
          <w:i/>
          <w:iCs/>
          <w:sz w:val="22"/>
          <w:szCs w:val="24"/>
        </w:rPr>
        <w:t>m</w:t>
      </w:r>
      <w:r w:rsidR="00506B41" w:rsidRPr="000D5F38">
        <w:rPr>
          <w:i/>
          <w:iCs/>
          <w:sz w:val="22"/>
          <w:szCs w:val="24"/>
        </w:rPr>
        <w:t>or1-10</w:t>
      </w:r>
      <w:r w:rsidR="00506B41" w:rsidRPr="000D5F38">
        <w:rPr>
          <w:rFonts w:hint="eastAsia"/>
          <w:sz w:val="22"/>
          <w:szCs w:val="24"/>
        </w:rPr>
        <w:t>，</w:t>
      </w:r>
      <w:r w:rsidR="00506B41" w:rsidRPr="000D5F38">
        <w:rPr>
          <w:rFonts w:hint="eastAsia"/>
          <w:i/>
          <w:iCs/>
          <w:sz w:val="22"/>
          <w:szCs w:val="24"/>
        </w:rPr>
        <w:t>k</w:t>
      </w:r>
      <w:r w:rsidR="00506B41" w:rsidRPr="000D5F38">
        <w:rPr>
          <w:i/>
          <w:iCs/>
          <w:sz w:val="22"/>
          <w:szCs w:val="24"/>
        </w:rPr>
        <w:t>tn1-7</w:t>
      </w:r>
      <w:r w:rsidR="007B7960">
        <w:rPr>
          <w:rFonts w:hint="eastAsia"/>
          <w:sz w:val="22"/>
          <w:szCs w:val="24"/>
        </w:rPr>
        <w:t>，</w:t>
      </w:r>
      <w:r w:rsidR="007B7960" w:rsidRPr="000D5F38">
        <w:rPr>
          <w:rFonts w:hint="eastAsia"/>
          <w:sz w:val="22"/>
          <w:szCs w:val="24"/>
        </w:rPr>
        <w:t>WT</w:t>
      </w:r>
      <w:r w:rsidR="002C6C99" w:rsidRPr="002C6C99">
        <w:rPr>
          <w:rFonts w:hint="eastAsia"/>
          <w:sz w:val="22"/>
          <w:szCs w:val="24"/>
        </w:rPr>
        <w:t>の微小管可視化株</w:t>
      </w:r>
      <w:r w:rsidR="002C6C99">
        <w:rPr>
          <w:rFonts w:hint="eastAsia"/>
          <w:sz w:val="22"/>
          <w:szCs w:val="24"/>
        </w:rPr>
        <w:t>を作出し，</w:t>
      </w:r>
      <w:r w:rsidR="009F4C49" w:rsidRPr="000D5F38">
        <w:rPr>
          <w:rFonts w:hint="eastAsia"/>
          <w:sz w:val="22"/>
          <w:szCs w:val="24"/>
        </w:rPr>
        <w:t>根端分裂組織で</w:t>
      </w:r>
      <w:r w:rsidR="00F807BD">
        <w:rPr>
          <w:rFonts w:hint="eastAsia"/>
          <w:sz w:val="22"/>
          <w:szCs w:val="24"/>
        </w:rPr>
        <w:t>細胞分裂の</w:t>
      </w:r>
      <w:r w:rsidR="00FE1CB4">
        <w:rPr>
          <w:rFonts w:hint="eastAsia"/>
          <w:sz w:val="22"/>
          <w:szCs w:val="24"/>
        </w:rPr>
        <w:t>異常</w:t>
      </w:r>
      <w:r w:rsidR="00F807BD">
        <w:rPr>
          <w:rFonts w:hint="eastAsia"/>
          <w:sz w:val="22"/>
          <w:szCs w:val="24"/>
        </w:rPr>
        <w:t>を解析</w:t>
      </w:r>
      <w:r w:rsidR="00C752C5">
        <w:rPr>
          <w:rFonts w:hint="eastAsia"/>
          <w:sz w:val="22"/>
          <w:szCs w:val="24"/>
        </w:rPr>
        <w:t>し</w:t>
      </w:r>
      <w:r w:rsidR="00910F3F">
        <w:rPr>
          <w:rFonts w:hint="eastAsia"/>
          <w:sz w:val="22"/>
          <w:szCs w:val="24"/>
        </w:rPr>
        <w:t>た．その結果，</w:t>
      </w:r>
      <w:r w:rsidR="00C752C5" w:rsidRPr="000D5F38">
        <w:rPr>
          <w:rFonts w:hint="eastAsia"/>
          <w:sz w:val="22"/>
          <w:szCs w:val="24"/>
        </w:rPr>
        <w:t>帯幅が不均一で非対称なP</w:t>
      </w:r>
      <w:r w:rsidR="00C752C5" w:rsidRPr="000D5F38">
        <w:rPr>
          <w:sz w:val="22"/>
          <w:szCs w:val="24"/>
        </w:rPr>
        <w:t>PB</w:t>
      </w:r>
      <w:r w:rsidR="00C752C5" w:rsidRPr="000D5F38">
        <w:rPr>
          <w:rFonts w:hint="eastAsia"/>
          <w:sz w:val="22"/>
          <w:szCs w:val="24"/>
        </w:rPr>
        <w:t>や湾曲したフラグモプラストといった異常な</w:t>
      </w:r>
      <w:r w:rsidR="009D225F">
        <w:rPr>
          <w:rFonts w:hint="eastAsia"/>
          <w:sz w:val="22"/>
          <w:szCs w:val="24"/>
        </w:rPr>
        <w:t>微小管構造体の</w:t>
      </w:r>
      <w:r w:rsidR="00C752C5" w:rsidRPr="000D5F38">
        <w:rPr>
          <w:rFonts w:hint="eastAsia"/>
          <w:sz w:val="22"/>
          <w:szCs w:val="24"/>
        </w:rPr>
        <w:t>形態が観察さ</w:t>
      </w:r>
      <w:r w:rsidR="00C752C5">
        <w:rPr>
          <w:rFonts w:hint="eastAsia"/>
          <w:sz w:val="22"/>
          <w:szCs w:val="24"/>
        </w:rPr>
        <w:t>れた．</w:t>
      </w:r>
      <w:r w:rsidR="008378A0">
        <w:rPr>
          <w:rFonts w:hint="eastAsia"/>
          <w:sz w:val="22"/>
          <w:szCs w:val="24"/>
        </w:rPr>
        <w:t>各系統で詳細な解析を行うと</w:t>
      </w:r>
      <w:r w:rsidR="00C752C5">
        <w:rPr>
          <w:rFonts w:hint="eastAsia"/>
          <w:sz w:val="22"/>
          <w:szCs w:val="24"/>
        </w:rPr>
        <w:t>，W</w:t>
      </w:r>
      <w:r w:rsidR="00C752C5">
        <w:rPr>
          <w:sz w:val="22"/>
          <w:szCs w:val="24"/>
        </w:rPr>
        <w:t>T</w:t>
      </w:r>
      <w:r w:rsidR="00C752C5">
        <w:rPr>
          <w:rFonts w:hint="eastAsia"/>
          <w:sz w:val="22"/>
          <w:szCs w:val="24"/>
        </w:rPr>
        <w:t>と</w:t>
      </w:r>
      <w:r w:rsidR="00C752C5" w:rsidRPr="00F807BD">
        <w:rPr>
          <w:rFonts w:hint="eastAsia"/>
          <w:i/>
          <w:iCs/>
          <w:sz w:val="22"/>
          <w:szCs w:val="24"/>
        </w:rPr>
        <w:t>m</w:t>
      </w:r>
      <w:r w:rsidR="00C752C5" w:rsidRPr="00F807BD">
        <w:rPr>
          <w:i/>
          <w:iCs/>
          <w:sz w:val="22"/>
          <w:szCs w:val="24"/>
        </w:rPr>
        <w:t>or1-10</w:t>
      </w:r>
      <w:r w:rsidR="00C752C5">
        <w:rPr>
          <w:rFonts w:hint="eastAsia"/>
          <w:sz w:val="22"/>
          <w:szCs w:val="24"/>
        </w:rPr>
        <w:t>は顕著な細胞分裂不全を示さなかったが，非対称なP</w:t>
      </w:r>
      <w:r w:rsidR="00C752C5">
        <w:rPr>
          <w:sz w:val="22"/>
          <w:szCs w:val="24"/>
        </w:rPr>
        <w:t>PB</w:t>
      </w:r>
      <w:r w:rsidR="004D1715">
        <w:rPr>
          <w:rFonts w:hint="eastAsia"/>
          <w:sz w:val="22"/>
          <w:szCs w:val="24"/>
        </w:rPr>
        <w:t>の出現頻度</w:t>
      </w:r>
      <w:r w:rsidR="00C752C5">
        <w:rPr>
          <w:rFonts w:hint="eastAsia"/>
          <w:sz w:val="22"/>
          <w:szCs w:val="24"/>
        </w:rPr>
        <w:t>は</w:t>
      </w:r>
      <w:r w:rsidR="00C752C5" w:rsidRPr="00910F3F">
        <w:rPr>
          <w:rFonts w:hint="eastAsia"/>
          <w:i/>
          <w:iCs/>
          <w:sz w:val="22"/>
          <w:szCs w:val="24"/>
        </w:rPr>
        <w:t>k</w:t>
      </w:r>
      <w:r w:rsidR="00C752C5" w:rsidRPr="00910F3F">
        <w:rPr>
          <w:i/>
          <w:iCs/>
          <w:sz w:val="22"/>
          <w:szCs w:val="24"/>
        </w:rPr>
        <w:t>tn1-7</w:t>
      </w:r>
      <w:r w:rsidR="00C752C5">
        <w:rPr>
          <w:rFonts w:hint="eastAsia"/>
          <w:sz w:val="22"/>
          <w:szCs w:val="24"/>
        </w:rPr>
        <w:t>で</w:t>
      </w:r>
      <w:r w:rsidR="00C752C5">
        <w:rPr>
          <w:sz w:val="22"/>
          <w:szCs w:val="24"/>
        </w:rPr>
        <w:t>44.6%</w:t>
      </w:r>
      <w:r w:rsidR="00C752C5">
        <w:rPr>
          <w:rFonts w:hint="eastAsia"/>
          <w:sz w:val="22"/>
          <w:szCs w:val="24"/>
        </w:rPr>
        <w:t>，</w:t>
      </w:r>
      <w:r w:rsidR="00C752C5" w:rsidRPr="00910F3F">
        <w:rPr>
          <w:rFonts w:hint="eastAsia"/>
          <w:i/>
          <w:iCs/>
          <w:sz w:val="22"/>
          <w:szCs w:val="24"/>
        </w:rPr>
        <w:t>m</w:t>
      </w:r>
      <w:r w:rsidR="00C752C5" w:rsidRPr="00910F3F">
        <w:rPr>
          <w:i/>
          <w:iCs/>
          <w:sz w:val="22"/>
          <w:szCs w:val="24"/>
        </w:rPr>
        <w:t>or1-10 ktn1-7</w:t>
      </w:r>
      <w:r w:rsidR="00C752C5">
        <w:rPr>
          <w:rFonts w:hint="eastAsia"/>
          <w:sz w:val="22"/>
          <w:szCs w:val="24"/>
        </w:rPr>
        <w:t>で6</w:t>
      </w:r>
      <w:r w:rsidR="00C752C5">
        <w:rPr>
          <w:sz w:val="22"/>
          <w:szCs w:val="24"/>
        </w:rPr>
        <w:t>7.1</w:t>
      </w:r>
      <w:r w:rsidR="00C752C5">
        <w:rPr>
          <w:rFonts w:hint="eastAsia"/>
          <w:sz w:val="22"/>
          <w:szCs w:val="24"/>
        </w:rPr>
        <w:t>％</w:t>
      </w:r>
      <w:r w:rsidR="004D1715">
        <w:rPr>
          <w:rFonts w:hint="eastAsia"/>
          <w:sz w:val="22"/>
          <w:szCs w:val="24"/>
        </w:rPr>
        <w:t>と二重変異体で著しく高くなり，フラグモプラストにおいても同様の傾向が見られた．このことから，M</w:t>
      </w:r>
      <w:r w:rsidR="004D1715">
        <w:rPr>
          <w:sz w:val="22"/>
          <w:szCs w:val="24"/>
        </w:rPr>
        <w:t>OR1</w:t>
      </w:r>
      <w:r w:rsidR="004D1715">
        <w:rPr>
          <w:rFonts w:hint="eastAsia"/>
          <w:sz w:val="22"/>
          <w:szCs w:val="24"/>
        </w:rPr>
        <w:t>はK</w:t>
      </w:r>
      <w:r w:rsidR="004D1715">
        <w:rPr>
          <w:sz w:val="22"/>
          <w:szCs w:val="24"/>
        </w:rPr>
        <w:t>TN1</w:t>
      </w:r>
      <w:r w:rsidR="004D1715">
        <w:rPr>
          <w:rFonts w:hint="eastAsia"/>
          <w:sz w:val="22"/>
          <w:szCs w:val="24"/>
        </w:rPr>
        <w:t>と</w:t>
      </w:r>
      <w:r w:rsidR="00910F3F">
        <w:rPr>
          <w:rFonts w:hint="eastAsia"/>
          <w:sz w:val="22"/>
          <w:szCs w:val="24"/>
        </w:rPr>
        <w:t>相乗的</w:t>
      </w:r>
      <w:r w:rsidR="004D1715">
        <w:rPr>
          <w:rFonts w:hint="eastAsia"/>
          <w:sz w:val="22"/>
          <w:szCs w:val="24"/>
        </w:rPr>
        <w:t>に機能し，細胞分裂時のP</w:t>
      </w:r>
      <w:r w:rsidR="004D1715">
        <w:rPr>
          <w:sz w:val="22"/>
          <w:szCs w:val="24"/>
        </w:rPr>
        <w:t>PB</w:t>
      </w:r>
      <w:r w:rsidR="004D1715">
        <w:rPr>
          <w:rFonts w:hint="eastAsia"/>
          <w:sz w:val="22"/>
          <w:szCs w:val="24"/>
        </w:rPr>
        <w:t>とフラグモプラストの適切な</w:t>
      </w:r>
      <w:r w:rsidR="00FE1CB4">
        <w:rPr>
          <w:rFonts w:hint="eastAsia"/>
          <w:sz w:val="22"/>
          <w:szCs w:val="24"/>
        </w:rPr>
        <w:t>形成</w:t>
      </w:r>
      <w:r w:rsidR="004D1715">
        <w:rPr>
          <w:rFonts w:hint="eastAsia"/>
          <w:sz w:val="22"/>
          <w:szCs w:val="24"/>
        </w:rPr>
        <w:t>に重要な役割を果たすことが明らかとなった．</w:t>
      </w:r>
    </w:p>
    <w:p w14:paraId="29F04F3B" w14:textId="77777777" w:rsidR="00C66B60" w:rsidRDefault="00C66B60" w:rsidP="001A7BE6">
      <w:pPr>
        <w:snapToGrid w:val="0"/>
        <w:rPr>
          <w:sz w:val="22"/>
          <w:szCs w:val="24"/>
        </w:rPr>
      </w:pPr>
    </w:p>
    <w:p w14:paraId="5A1B259D" w14:textId="5C9A49F5" w:rsidR="00C257A3" w:rsidRPr="000D5F38" w:rsidRDefault="00C257A3" w:rsidP="00F77836">
      <w:pPr>
        <w:snapToGrid w:val="0"/>
        <w:jc w:val="right"/>
        <w:rPr>
          <w:sz w:val="22"/>
          <w:szCs w:val="24"/>
        </w:rPr>
      </w:pPr>
      <w:r>
        <w:rPr>
          <w:rFonts w:hint="eastAsia"/>
          <w:sz w:val="22"/>
          <w:szCs w:val="24"/>
        </w:rPr>
        <w:t>興味を持たれた方は唐原先生または玉置先生にご連絡ください．Z</w:t>
      </w:r>
      <w:r>
        <w:rPr>
          <w:sz w:val="22"/>
          <w:szCs w:val="24"/>
        </w:rPr>
        <w:t>oom</w:t>
      </w:r>
      <w:r>
        <w:rPr>
          <w:rFonts w:hint="eastAsia"/>
          <w:sz w:val="22"/>
          <w:szCs w:val="24"/>
        </w:rPr>
        <w:t>のU</w:t>
      </w:r>
      <w:r>
        <w:rPr>
          <w:sz w:val="22"/>
          <w:szCs w:val="24"/>
        </w:rPr>
        <w:t>RL</w:t>
      </w:r>
      <w:r>
        <w:rPr>
          <w:rFonts w:hint="eastAsia"/>
          <w:sz w:val="22"/>
          <w:szCs w:val="24"/>
        </w:rPr>
        <w:t>をお伝えします．栗田紘生</w:t>
      </w:r>
    </w:p>
    <w:sectPr w:rsidR="00C257A3" w:rsidRPr="000D5F38" w:rsidSect="004A1AC1">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9BD0" w14:textId="77777777" w:rsidR="004A1AC1" w:rsidRDefault="004A1AC1" w:rsidP="00E361B3">
      <w:r>
        <w:separator/>
      </w:r>
    </w:p>
  </w:endnote>
  <w:endnote w:type="continuationSeparator" w:id="0">
    <w:p w14:paraId="4CFB0DA0" w14:textId="77777777" w:rsidR="004A1AC1" w:rsidRDefault="004A1AC1" w:rsidP="00E3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34EC" w14:textId="77777777" w:rsidR="004A1AC1" w:rsidRDefault="004A1AC1" w:rsidP="00E361B3">
      <w:r>
        <w:separator/>
      </w:r>
    </w:p>
  </w:footnote>
  <w:footnote w:type="continuationSeparator" w:id="0">
    <w:p w14:paraId="550C7D8B" w14:textId="77777777" w:rsidR="004A1AC1" w:rsidRDefault="004A1AC1" w:rsidP="00E3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E3"/>
    <w:rsid w:val="00001B25"/>
    <w:rsid w:val="00002383"/>
    <w:rsid w:val="00003D76"/>
    <w:rsid w:val="00011E4D"/>
    <w:rsid w:val="00035FD4"/>
    <w:rsid w:val="00062274"/>
    <w:rsid w:val="00075300"/>
    <w:rsid w:val="00092408"/>
    <w:rsid w:val="0009736E"/>
    <w:rsid w:val="000D5F38"/>
    <w:rsid w:val="001A7BE6"/>
    <w:rsid w:val="001D3503"/>
    <w:rsid w:val="001D3C1D"/>
    <w:rsid w:val="001E000C"/>
    <w:rsid w:val="002549A6"/>
    <w:rsid w:val="002B599D"/>
    <w:rsid w:val="002B6FD4"/>
    <w:rsid w:val="002C5400"/>
    <w:rsid w:val="002C6C99"/>
    <w:rsid w:val="002E4AB3"/>
    <w:rsid w:val="00301EA3"/>
    <w:rsid w:val="00340758"/>
    <w:rsid w:val="00341EF4"/>
    <w:rsid w:val="003455D7"/>
    <w:rsid w:val="00375F41"/>
    <w:rsid w:val="00376239"/>
    <w:rsid w:val="00387F96"/>
    <w:rsid w:val="003A5B39"/>
    <w:rsid w:val="003D0B67"/>
    <w:rsid w:val="003E4CF7"/>
    <w:rsid w:val="003F539A"/>
    <w:rsid w:val="004011D4"/>
    <w:rsid w:val="00443B03"/>
    <w:rsid w:val="004A1AC1"/>
    <w:rsid w:val="004A59DC"/>
    <w:rsid w:val="004D1715"/>
    <w:rsid w:val="004F0141"/>
    <w:rsid w:val="004F74F2"/>
    <w:rsid w:val="00503C5A"/>
    <w:rsid w:val="005056C9"/>
    <w:rsid w:val="00506B41"/>
    <w:rsid w:val="00527FEE"/>
    <w:rsid w:val="00531A0F"/>
    <w:rsid w:val="00536D77"/>
    <w:rsid w:val="005E2CE9"/>
    <w:rsid w:val="00625645"/>
    <w:rsid w:val="006839D5"/>
    <w:rsid w:val="006A17DF"/>
    <w:rsid w:val="006A7B12"/>
    <w:rsid w:val="006B7715"/>
    <w:rsid w:val="006C2B2B"/>
    <w:rsid w:val="006F2806"/>
    <w:rsid w:val="00744568"/>
    <w:rsid w:val="007943CC"/>
    <w:rsid w:val="007B7960"/>
    <w:rsid w:val="008378A0"/>
    <w:rsid w:val="00845297"/>
    <w:rsid w:val="008517D0"/>
    <w:rsid w:val="008B505C"/>
    <w:rsid w:val="008B77AD"/>
    <w:rsid w:val="00900968"/>
    <w:rsid w:val="00910F3F"/>
    <w:rsid w:val="009641A1"/>
    <w:rsid w:val="009A0209"/>
    <w:rsid w:val="009A312F"/>
    <w:rsid w:val="009D225F"/>
    <w:rsid w:val="009E55F7"/>
    <w:rsid w:val="009F41F2"/>
    <w:rsid w:val="009F4C49"/>
    <w:rsid w:val="009F5249"/>
    <w:rsid w:val="00A23999"/>
    <w:rsid w:val="00A57F4E"/>
    <w:rsid w:val="00B1253D"/>
    <w:rsid w:val="00B54341"/>
    <w:rsid w:val="00B577D2"/>
    <w:rsid w:val="00B728D7"/>
    <w:rsid w:val="00BC6E8B"/>
    <w:rsid w:val="00BD22D6"/>
    <w:rsid w:val="00BD60B3"/>
    <w:rsid w:val="00C03F28"/>
    <w:rsid w:val="00C17FF0"/>
    <w:rsid w:val="00C257A3"/>
    <w:rsid w:val="00C37B45"/>
    <w:rsid w:val="00C4548F"/>
    <w:rsid w:val="00C53D00"/>
    <w:rsid w:val="00C66B60"/>
    <w:rsid w:val="00C752C5"/>
    <w:rsid w:val="00C82E23"/>
    <w:rsid w:val="00C93468"/>
    <w:rsid w:val="00C94D2F"/>
    <w:rsid w:val="00CC69E3"/>
    <w:rsid w:val="00CF3D2F"/>
    <w:rsid w:val="00D076A5"/>
    <w:rsid w:val="00D578A8"/>
    <w:rsid w:val="00D7054F"/>
    <w:rsid w:val="00E31F4C"/>
    <w:rsid w:val="00E361B3"/>
    <w:rsid w:val="00EB432E"/>
    <w:rsid w:val="00F10F3A"/>
    <w:rsid w:val="00F12333"/>
    <w:rsid w:val="00F422E3"/>
    <w:rsid w:val="00F77836"/>
    <w:rsid w:val="00F807BD"/>
    <w:rsid w:val="00F97A52"/>
    <w:rsid w:val="00F97FCC"/>
    <w:rsid w:val="00FB46AD"/>
    <w:rsid w:val="00FE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12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1B3"/>
    <w:pPr>
      <w:tabs>
        <w:tab w:val="center" w:pos="4252"/>
        <w:tab w:val="right" w:pos="8504"/>
      </w:tabs>
      <w:snapToGrid w:val="0"/>
    </w:pPr>
  </w:style>
  <w:style w:type="character" w:customStyle="1" w:styleId="a4">
    <w:name w:val="ヘッダー (文字)"/>
    <w:basedOn w:val="a0"/>
    <w:link w:val="a3"/>
    <w:uiPriority w:val="99"/>
    <w:rsid w:val="00E361B3"/>
  </w:style>
  <w:style w:type="paragraph" w:styleId="a5">
    <w:name w:val="footer"/>
    <w:basedOn w:val="a"/>
    <w:link w:val="a6"/>
    <w:uiPriority w:val="99"/>
    <w:unhideWhenUsed/>
    <w:rsid w:val="00E361B3"/>
    <w:pPr>
      <w:tabs>
        <w:tab w:val="center" w:pos="4252"/>
        <w:tab w:val="right" w:pos="8504"/>
      </w:tabs>
      <w:snapToGrid w:val="0"/>
    </w:pPr>
  </w:style>
  <w:style w:type="character" w:customStyle="1" w:styleId="a6">
    <w:name w:val="フッター (文字)"/>
    <w:basedOn w:val="a0"/>
    <w:link w:val="a5"/>
    <w:uiPriority w:val="99"/>
    <w:rsid w:val="00E3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2024-02-14T09:45:00Z</dcterms:created>
  <dcterms:modified xsi:type="dcterms:W3CDTF">2024-02-14T09:46:00Z</dcterms:modified>
</cp:coreProperties>
</file>