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E7AB8" w14:textId="77777777" w:rsidR="0018188C" w:rsidRDefault="0018188C" w:rsidP="0018188C">
      <w:pPr>
        <w:jc w:val="center"/>
      </w:pPr>
      <w:r>
        <w:rPr>
          <w:rFonts w:hint="eastAsia"/>
        </w:rPr>
        <w:t>2024年度前期　第</w:t>
      </w:r>
      <w:r>
        <w:t>1</w:t>
      </w:r>
      <w:r>
        <w:rPr>
          <w:rFonts w:hint="eastAsia"/>
        </w:rPr>
        <w:t>回　細胞生物学セミナー</w:t>
      </w:r>
    </w:p>
    <w:p w14:paraId="6EB6C8B8" w14:textId="77777777" w:rsidR="0018188C" w:rsidRDefault="0018188C" w:rsidP="0018188C">
      <w:pPr>
        <w:jc w:val="center"/>
      </w:pPr>
      <w:r>
        <w:rPr>
          <w:rFonts w:hint="eastAsia"/>
        </w:rPr>
        <w:t>日時：</w:t>
      </w:r>
      <w:r>
        <w:t>4</w:t>
      </w:r>
      <w:r>
        <w:rPr>
          <w:rFonts w:hint="eastAsia"/>
        </w:rPr>
        <w:t>月1</w:t>
      </w:r>
      <w:r>
        <w:t>6</w:t>
      </w:r>
      <w:r>
        <w:rPr>
          <w:rFonts w:hint="eastAsia"/>
        </w:rPr>
        <w:t>日(火</w:t>
      </w:r>
      <w:r>
        <w:t>)</w:t>
      </w:r>
      <w:r>
        <w:rPr>
          <w:rFonts w:hint="eastAsia"/>
        </w:rPr>
        <w:t xml:space="preserve"> 16：30～　場所：</w:t>
      </w:r>
      <w:r>
        <w:t>Zoom</w:t>
      </w:r>
    </w:p>
    <w:p w14:paraId="753F3FEA" w14:textId="77777777" w:rsidR="0018188C" w:rsidRDefault="0018188C" w:rsidP="0018188C">
      <w:pPr>
        <w:jc w:val="center"/>
      </w:pPr>
      <w:r w:rsidRPr="0064770D">
        <w:t>Segmentation of roots in soil with U-Net</w:t>
      </w:r>
    </w:p>
    <w:p w14:paraId="1683E4A1" w14:textId="77777777" w:rsidR="0018188C" w:rsidRDefault="0018188C" w:rsidP="0018188C">
      <w:pPr>
        <w:jc w:val="center"/>
      </w:pPr>
      <w:r>
        <w:rPr>
          <w:rFonts w:hint="eastAsia"/>
        </w:rPr>
        <w:t>Smith</w:t>
      </w:r>
      <w:r>
        <w:t>,</w:t>
      </w:r>
      <w:r w:rsidRPr="0064770D">
        <w:t xml:space="preserve"> </w:t>
      </w:r>
      <w:r>
        <w:rPr>
          <w:rFonts w:hint="eastAsia"/>
        </w:rPr>
        <w:t>A, G</w:t>
      </w:r>
      <w:r w:rsidRPr="009B5801">
        <w:t>.</w:t>
      </w:r>
      <w:r>
        <w:t>,</w:t>
      </w:r>
      <w:r w:rsidRPr="0064770D">
        <w:t xml:space="preserve"> </w:t>
      </w:r>
      <w:r>
        <w:rPr>
          <w:rFonts w:hint="eastAsia"/>
        </w:rPr>
        <w:t>Petersen</w:t>
      </w:r>
      <w:r>
        <w:t>,</w:t>
      </w:r>
      <w:r w:rsidRPr="0064770D">
        <w:t xml:space="preserve"> </w:t>
      </w:r>
      <w:r>
        <w:rPr>
          <w:rFonts w:hint="eastAsia"/>
        </w:rPr>
        <w:t>J</w:t>
      </w:r>
      <w:r>
        <w:t>.,</w:t>
      </w:r>
      <w:r w:rsidRPr="0064770D">
        <w:t xml:space="preserve"> </w:t>
      </w:r>
      <w:r>
        <w:rPr>
          <w:rFonts w:hint="eastAsia"/>
        </w:rPr>
        <w:t>Selvan</w:t>
      </w:r>
      <w:r>
        <w:t>,</w:t>
      </w:r>
      <w:r w:rsidRPr="0064770D">
        <w:t xml:space="preserve"> </w:t>
      </w:r>
      <w:r>
        <w:rPr>
          <w:rFonts w:hint="eastAsia"/>
        </w:rPr>
        <w:t>R</w:t>
      </w:r>
      <w:r>
        <w:t xml:space="preserve">., and </w:t>
      </w:r>
      <w:r>
        <w:rPr>
          <w:rFonts w:hint="eastAsia"/>
        </w:rPr>
        <w:t>Rasmussen</w:t>
      </w:r>
      <w:r>
        <w:t>,</w:t>
      </w:r>
      <w:r w:rsidRPr="0064770D">
        <w:t xml:space="preserve"> </w:t>
      </w:r>
      <w:r>
        <w:rPr>
          <w:rFonts w:hint="eastAsia"/>
        </w:rPr>
        <w:t>C</w:t>
      </w:r>
      <w:r>
        <w:t>,</w:t>
      </w:r>
      <w:r w:rsidRPr="0064770D">
        <w:t xml:space="preserve"> R</w:t>
      </w:r>
      <w:r>
        <w:t xml:space="preserve">. </w:t>
      </w:r>
      <w:r>
        <w:rPr>
          <w:rFonts w:hint="eastAsia"/>
        </w:rPr>
        <w:t>(202</w:t>
      </w:r>
      <w:r>
        <w:t>0)</w:t>
      </w:r>
    </w:p>
    <w:p w14:paraId="5CE6A843" w14:textId="77777777" w:rsidR="0018188C" w:rsidRDefault="0018188C" w:rsidP="0018188C">
      <w:pPr>
        <w:jc w:val="center"/>
      </w:pPr>
      <w:r>
        <w:rPr>
          <w:rFonts w:hint="eastAsia"/>
        </w:rPr>
        <w:t>Plant M</w:t>
      </w:r>
      <w:r>
        <w:t>e</w:t>
      </w:r>
      <w:r>
        <w:rPr>
          <w:rFonts w:hint="eastAsia"/>
        </w:rPr>
        <w:t>thods</w:t>
      </w:r>
      <w:r w:rsidRPr="009B5801">
        <w:t>, 1</w:t>
      </w:r>
      <w:r>
        <w:t>6</w:t>
      </w:r>
      <w:r w:rsidRPr="009B5801">
        <w:t>: 1</w:t>
      </w:r>
      <w:r>
        <w:t>3.</w:t>
      </w:r>
    </w:p>
    <w:p w14:paraId="17D1FFE3" w14:textId="77777777" w:rsidR="0018188C" w:rsidRDefault="0018188C" w:rsidP="0018188C">
      <w:pPr>
        <w:jc w:val="center"/>
      </w:pPr>
      <w:r w:rsidRPr="007A36B5">
        <w:t>U-Netによる土壌中の根のセグメンテーション</w:t>
      </w:r>
      <w:r w:rsidRPr="005C4B60">
        <w:rPr>
          <w:rFonts w:hint="eastAsia"/>
        </w:rPr>
        <w:t>‐</w:t>
      </w:r>
    </w:p>
    <w:p w14:paraId="6E52705E" w14:textId="77777777" w:rsidR="0018188C" w:rsidRPr="005C4B60" w:rsidRDefault="0018188C" w:rsidP="0018188C">
      <w:pPr>
        <w:jc w:val="left"/>
      </w:pPr>
    </w:p>
    <w:p w14:paraId="6BADBC3C" w14:textId="77777777" w:rsidR="0018188C" w:rsidRDefault="0018188C" w:rsidP="0018188C">
      <w:pPr>
        <w:jc w:val="left"/>
      </w:pPr>
      <w:r>
        <w:rPr>
          <w:rFonts w:hint="eastAsia"/>
        </w:rPr>
        <w:t xml:space="preserve">　</w:t>
      </w:r>
      <w:r w:rsidRPr="00C41E3B">
        <w:rPr>
          <w:rFonts w:hint="eastAsia"/>
        </w:rPr>
        <w:t>土壌中の根の表現型解析</w:t>
      </w:r>
      <w:r>
        <w:rPr>
          <w:rFonts w:hint="eastAsia"/>
        </w:rPr>
        <w:t>は根をそのまま観察できないため困難である．この問題に対して，非破壊的にモニター可能なリゾトロン法が有効であるが，取得された画像中の根のラベリングに多くの時間がかかることが制限となる．そこで，本研究は多くの検出・認識タスクで優位な</w:t>
      </w:r>
      <w:r>
        <w:rPr>
          <w:rFonts w:ascii="Segoe UI" w:hAnsi="Segoe UI" w:cs="Segoe UI"/>
          <w:color w:val="0D0D0D"/>
          <w:shd w:val="clear" w:color="auto" w:fill="FFFFFF"/>
        </w:rPr>
        <w:t>畳み込みニューラルネットワーク（</w:t>
      </w:r>
      <w:r>
        <w:rPr>
          <w:rFonts w:ascii="Segoe UI" w:hAnsi="Segoe UI" w:cs="Segoe UI"/>
          <w:color w:val="0D0D0D"/>
          <w:shd w:val="clear" w:color="auto" w:fill="FFFFFF"/>
        </w:rPr>
        <w:t>CNN</w:t>
      </w:r>
      <w:r>
        <w:rPr>
          <w:rFonts w:ascii="Segoe UI" w:hAnsi="Segoe UI" w:cs="Segoe UI"/>
          <w:color w:val="0D0D0D"/>
          <w:shd w:val="clear" w:color="auto" w:fill="FFFFFF"/>
        </w:rPr>
        <w:t>）を使用したディープラーニングを活用し</w:t>
      </w:r>
      <w:r>
        <w:rPr>
          <w:rFonts w:ascii="Segoe UI" w:hAnsi="Segoe UI" w:cs="Segoe UI" w:hint="eastAsia"/>
          <w:color w:val="0D0D0D"/>
          <w:shd w:val="clear" w:color="auto" w:fill="FFFFFF"/>
        </w:rPr>
        <w:t>，自動的な</w:t>
      </w:r>
      <w:r>
        <w:rPr>
          <w:rFonts w:ascii="Segoe UI" w:hAnsi="Segoe UI" w:cs="Segoe UI"/>
          <w:color w:val="0D0D0D"/>
          <w:shd w:val="clear" w:color="auto" w:fill="FFFFFF"/>
        </w:rPr>
        <w:t>根セグメンテーションシステム</w:t>
      </w:r>
      <w:r>
        <w:rPr>
          <w:rFonts w:ascii="Segoe UI" w:hAnsi="Segoe UI" w:cs="Segoe UI" w:hint="eastAsia"/>
          <w:color w:val="0D0D0D"/>
          <w:shd w:val="clear" w:color="auto" w:fill="FFFFFF"/>
        </w:rPr>
        <w:t>の開発を目的とした</w:t>
      </w:r>
      <w:r>
        <w:rPr>
          <w:rFonts w:hint="eastAsia"/>
        </w:rPr>
        <w:t>．本研究では大量のトレーニング画像の取得が困難な場合に有用である</w:t>
      </w:r>
      <w:r w:rsidRPr="004A4265">
        <w:t>U-Net CNNエンコーダ-デコーダアーキテクチャを</w:t>
      </w:r>
      <w:r>
        <w:rPr>
          <w:rFonts w:hint="eastAsia"/>
        </w:rPr>
        <w:t>使用し，それにより得られた自動セグメンテーションの精度はF</w:t>
      </w:r>
      <w:r>
        <w:t>rangi</w:t>
      </w:r>
      <w:r w:rsidRPr="00D912F7">
        <w:t xml:space="preserve"> vesselness</w:t>
      </w:r>
      <w:r>
        <w:rPr>
          <w:rFonts w:hint="eastAsia"/>
        </w:rPr>
        <w:t>フィルター（以後</w:t>
      </w:r>
      <w:r w:rsidRPr="00501780">
        <w:t>Frangi</w:t>
      </w:r>
      <w:r>
        <w:rPr>
          <w:rFonts w:hint="eastAsia"/>
        </w:rPr>
        <w:t>フィルター）を用いてた場合の精度と比較し評価した．</w:t>
      </w:r>
    </w:p>
    <w:p w14:paraId="031B2DD5" w14:textId="77777777" w:rsidR="0018188C" w:rsidRDefault="0018188C" w:rsidP="0018188C">
      <w:pPr>
        <w:jc w:val="left"/>
      </w:pPr>
      <w:r>
        <w:rPr>
          <w:rFonts w:hint="eastAsia"/>
        </w:rPr>
        <w:t xml:space="preserve">　リゾトロン法で撮影されたチコリー(</w:t>
      </w:r>
      <w:r w:rsidRPr="00501780">
        <w:rPr>
          <w:i/>
          <w:iCs/>
        </w:rPr>
        <w:t xml:space="preserve">Cichorium intybus </w:t>
      </w:r>
      <w:r w:rsidRPr="007C5C8A">
        <w:t>L.</w:t>
      </w:r>
      <w:r>
        <w:t>)</w:t>
      </w:r>
      <w:r>
        <w:rPr>
          <w:rFonts w:hint="eastAsia"/>
        </w:rPr>
        <w:t>の画像の中から50枚（</w:t>
      </w:r>
      <w:r w:rsidRPr="00131B45">
        <w:t>3991×1842</w:t>
      </w:r>
      <w:r>
        <w:t xml:space="preserve"> px</w:t>
      </w:r>
      <w:r>
        <w:rPr>
          <w:rFonts w:hint="eastAsia"/>
        </w:rPr>
        <w:t>）を手動でラベリングした．不適切な2枚の画像を除いた48枚のラベリング画像をディープラーニングシステムのトレーニングセット(</w:t>
      </w:r>
      <w:r>
        <w:t>19</w:t>
      </w:r>
      <w:r>
        <w:rPr>
          <w:rFonts w:hint="eastAsia"/>
        </w:rPr>
        <w:t>枚</w:t>
      </w:r>
      <w:r>
        <w:t>)</w:t>
      </w:r>
      <w:r>
        <w:rPr>
          <w:rFonts w:hint="eastAsia"/>
        </w:rPr>
        <w:t>，検証セット(</w:t>
      </w:r>
      <w:r>
        <w:t>19</w:t>
      </w:r>
      <w:r>
        <w:rPr>
          <w:rFonts w:hint="eastAsia"/>
        </w:rPr>
        <w:t>枚</w:t>
      </w:r>
      <w:r>
        <w:t>)</w:t>
      </w:r>
      <w:r>
        <w:rPr>
          <w:rFonts w:hint="eastAsia"/>
        </w:rPr>
        <w:t>，テストセット(</w:t>
      </w:r>
      <w:r>
        <w:t>10</w:t>
      </w:r>
      <w:r>
        <w:rPr>
          <w:rFonts w:hint="eastAsia"/>
        </w:rPr>
        <w:t>枚</w:t>
      </w:r>
      <w:r>
        <w:t>)</w:t>
      </w:r>
      <w:r>
        <w:rPr>
          <w:rFonts w:hint="eastAsia"/>
        </w:rPr>
        <w:t>に分割した．トレーニングセットは重み（パラメータ）の調節によるC</w:t>
      </w:r>
      <w:r>
        <w:t>NN</w:t>
      </w:r>
      <w:r>
        <w:rPr>
          <w:rFonts w:hint="eastAsia"/>
        </w:rPr>
        <w:t>の最適化に使用した．検証セットはトレーニング中のシステムの正確性を確認するために使い，最適化されていない重みを調整した．テストセットはトレーニング後に未知のデータの評価のために用いた．</w:t>
      </w:r>
      <w:r w:rsidRPr="00633888">
        <w:t>GPUを使用したテンソル演算を行うオープンソースの機械学習ライブラリ</w:t>
      </w:r>
      <w:r>
        <w:rPr>
          <w:rFonts w:hint="eastAsia"/>
        </w:rPr>
        <w:t>である</w:t>
      </w:r>
      <w:r w:rsidRPr="00633888">
        <w:t>PyTorch</w:t>
      </w:r>
      <w:r>
        <w:rPr>
          <w:rFonts w:hint="eastAsia"/>
        </w:rPr>
        <w:t>を使用して</w:t>
      </w:r>
      <w:r w:rsidRPr="00633888">
        <w:t>U-Net CNNを実装</w:t>
      </w:r>
      <w:r>
        <w:rPr>
          <w:rFonts w:hint="eastAsia"/>
        </w:rPr>
        <w:t>した．本研究においては，バッチサイズが小さいため</w:t>
      </w:r>
      <w:r w:rsidRPr="006538C9">
        <w:rPr>
          <w:rFonts w:hint="eastAsia"/>
        </w:rPr>
        <w:t>活性化関数</w:t>
      </w:r>
      <w:r w:rsidRPr="003C14A8">
        <w:t>ReLU</w:t>
      </w:r>
      <w:r>
        <w:rPr>
          <w:rFonts w:hint="eastAsia"/>
        </w:rPr>
        <w:t>出力</w:t>
      </w:r>
      <w:r w:rsidRPr="003C14A8">
        <w:t>の後に</w:t>
      </w:r>
      <w:r>
        <w:rPr>
          <w:rFonts w:hint="eastAsia"/>
        </w:rPr>
        <w:t>グループ正規化を行い，グループ正規化と相性が悪いドロップアウトは行わず，H</w:t>
      </w:r>
      <w:r>
        <w:t>e</w:t>
      </w:r>
      <w:r>
        <w:rPr>
          <w:rFonts w:hint="eastAsia"/>
        </w:rPr>
        <w:t>の初期化を行った．CNNに</w:t>
      </w:r>
      <w:r>
        <w:t xml:space="preserve">572×572 </w:t>
      </w:r>
      <w:r>
        <w:rPr>
          <w:rFonts w:hint="eastAsia"/>
        </w:rPr>
        <w:t>px</w:t>
      </w:r>
      <w:r>
        <w:t>のタイルを入力し</w:t>
      </w:r>
      <w:r>
        <w:rPr>
          <w:rFonts w:hint="eastAsia"/>
        </w:rPr>
        <w:t>，</w:t>
      </w:r>
      <w:r>
        <w:t xml:space="preserve">それぞれのタイルについて中心の388×388 </w:t>
      </w:r>
      <w:r>
        <w:rPr>
          <w:rFonts w:hint="eastAsia"/>
        </w:rPr>
        <w:t>px</w:t>
      </w:r>
      <w:r>
        <w:t>領域のセグメンテーションを出力</w:t>
      </w:r>
      <w:r>
        <w:rPr>
          <w:rFonts w:hint="eastAsia"/>
        </w:rPr>
        <w:t>させた．各</w:t>
      </w:r>
      <w:r>
        <w:t>タイルは</w:t>
      </w:r>
      <w:r>
        <w:rPr>
          <w:rFonts w:hint="eastAsia"/>
        </w:rPr>
        <w:t>，画像周辺部を</w:t>
      </w:r>
      <w:r>
        <w:t>ミラーリング</w:t>
      </w:r>
      <w:r>
        <w:rPr>
          <w:rFonts w:hint="eastAsia"/>
        </w:rPr>
        <w:t>により拡張（</w:t>
      </w:r>
      <w:r>
        <w:t>パディング</w:t>
      </w:r>
      <w:r>
        <w:rPr>
          <w:rFonts w:hint="eastAsia"/>
        </w:rPr>
        <w:t>）した．根</w:t>
      </w:r>
      <w:r>
        <w:t>を含む画像</w:t>
      </w:r>
      <w:r>
        <w:rPr>
          <w:rFonts w:hint="eastAsia"/>
        </w:rPr>
        <w:t>のみに限定し</w:t>
      </w:r>
      <w:r>
        <w:t>最大40個のタイル</w:t>
      </w:r>
      <w:r>
        <w:rPr>
          <w:rFonts w:hint="eastAsia"/>
        </w:rPr>
        <w:t>を</w:t>
      </w:r>
      <w:r>
        <w:t>抽出</w:t>
      </w:r>
      <w:r>
        <w:rPr>
          <w:rFonts w:hint="eastAsia"/>
        </w:rPr>
        <w:t>した．</w:t>
      </w:r>
      <w:r>
        <w:t>バッチサイズは4に設定</w:t>
      </w:r>
      <w:r>
        <w:rPr>
          <w:rFonts w:hint="eastAsia"/>
        </w:rPr>
        <w:t>し，</w:t>
      </w:r>
      <w:r>
        <w:t>検証</w:t>
      </w:r>
      <w:r>
        <w:rPr>
          <w:rFonts w:hint="eastAsia"/>
        </w:rPr>
        <w:t>で</w:t>
      </w:r>
      <w:r>
        <w:t>はすべてのタイルを使用</w:t>
      </w:r>
      <w:r>
        <w:rPr>
          <w:rFonts w:hint="eastAsia"/>
        </w:rPr>
        <w:t>した．U</w:t>
      </w:r>
      <w:r>
        <w:t>-Net</w:t>
      </w:r>
      <w:r>
        <w:rPr>
          <w:rFonts w:hint="eastAsia"/>
        </w:rPr>
        <w:t>と</w:t>
      </w:r>
      <w:r w:rsidRPr="00501780">
        <w:t>Frangi</w:t>
      </w:r>
      <w:r>
        <w:rPr>
          <w:rFonts w:hint="eastAsia"/>
        </w:rPr>
        <w:t>フィルターの精度の指標には適合率と再現率が重視されるF1スコアを用いた．また，U</w:t>
      </w:r>
      <w:r>
        <w:t>-Net</w:t>
      </w:r>
      <w:r>
        <w:rPr>
          <w:rFonts w:hint="eastAsia"/>
        </w:rPr>
        <w:t>から出力されたセグメンテーションにおいて，根長と，従来リゾトロン法で根長の指標として用いられてきた，</w:t>
      </w:r>
      <w:r w:rsidRPr="00E87467">
        <w:rPr>
          <w:rFonts w:hint="eastAsia"/>
        </w:rPr>
        <w:t>線交差法</w:t>
      </w:r>
      <w:r>
        <w:rPr>
          <w:rFonts w:hint="eastAsia"/>
        </w:rPr>
        <w:t>によるメーターあたりの交差点数（r</w:t>
      </w:r>
      <w:r>
        <w:t>oot intensity</w:t>
      </w:r>
      <w:r>
        <w:rPr>
          <w:rFonts w:hint="eastAsia"/>
        </w:rPr>
        <w:t>）との相関を測定した．</w:t>
      </w:r>
    </w:p>
    <w:p w14:paraId="44B9E460" w14:textId="77777777" w:rsidR="0018188C" w:rsidRPr="005A7DE2" w:rsidRDefault="0018188C" w:rsidP="0018188C">
      <w:pPr>
        <w:jc w:val="left"/>
      </w:pPr>
      <w:r>
        <w:rPr>
          <w:rFonts w:hint="eastAsia"/>
        </w:rPr>
        <w:t xml:space="preserve">　</w:t>
      </w:r>
      <w:r w:rsidRPr="005A7DE2">
        <w:t>U-NetとFrangi</w:t>
      </w:r>
      <w:r>
        <w:rPr>
          <w:rFonts w:hint="eastAsia"/>
        </w:rPr>
        <w:t>フィルター</w:t>
      </w:r>
      <w:r w:rsidRPr="005A7DE2">
        <w:t>の</w:t>
      </w:r>
      <w:r>
        <w:rPr>
          <w:rFonts w:hint="eastAsia"/>
        </w:rPr>
        <w:t>両システムにおいて3種のデータセットのセグメンテーション化に成功した．U-Netによるセグメンテーションの根を含む各画像のF1スコア，適合率，再現率それぞれの平均，標準偏差は</w:t>
      </w:r>
      <w:r w:rsidRPr="005A7DE2">
        <w:t>Frangiフィルター</w:t>
      </w:r>
      <w:r>
        <w:rPr>
          <w:rFonts w:hint="eastAsia"/>
        </w:rPr>
        <w:t>の結果と比較して優れた．U</w:t>
      </w:r>
      <w:r>
        <w:t>-Net</w:t>
      </w:r>
      <w:r>
        <w:rPr>
          <w:rFonts w:hint="eastAsia"/>
        </w:rPr>
        <w:t>では，全画像に占める根の領域の平均予測値は</w:t>
      </w:r>
      <w:r w:rsidRPr="006544E7">
        <w:t>Frangi</w:t>
      </w:r>
      <w:r>
        <w:rPr>
          <w:rFonts w:hint="eastAsia"/>
        </w:rPr>
        <w:t>フィルターの2倍以上であり，つまり</w:t>
      </w:r>
      <w:r w:rsidRPr="006544E7">
        <w:t>Frangiフィルター</w:t>
      </w:r>
      <w:r>
        <w:rPr>
          <w:rFonts w:hint="eastAsia"/>
        </w:rPr>
        <w:t>の2倍多くのピクセルを根と予測した．F</w:t>
      </w:r>
      <w:r>
        <w:t>1</w:t>
      </w:r>
      <w:r>
        <w:rPr>
          <w:rFonts w:hint="eastAsia"/>
        </w:rPr>
        <w:t>値は</w:t>
      </w:r>
      <w:r w:rsidRPr="006544E7">
        <w:t>Frangiフィルター</w:t>
      </w:r>
      <w:r>
        <w:rPr>
          <w:rFonts w:hint="eastAsia"/>
        </w:rPr>
        <w:t>よりU-Netで高く，U</w:t>
      </w:r>
      <w:r>
        <w:t>-</w:t>
      </w:r>
      <w:r>
        <w:rPr>
          <w:rFonts w:hint="eastAsia"/>
        </w:rPr>
        <w:t>N</w:t>
      </w:r>
      <w:r>
        <w:t>et</w:t>
      </w:r>
      <w:r>
        <w:rPr>
          <w:rFonts w:hint="eastAsia"/>
        </w:rPr>
        <w:t>では根ピクセルの見逃しが減る傾向がみられ，再現率が高くなった．また，U</w:t>
      </w:r>
      <w:r>
        <w:t>-Net</w:t>
      </w:r>
      <w:r>
        <w:rPr>
          <w:rFonts w:hint="eastAsia"/>
        </w:rPr>
        <w:t>セグメンテーションと</w:t>
      </w:r>
      <w:r>
        <w:rPr>
          <w:rFonts w:ascii="Segoe UI" w:hAnsi="Segoe UI" w:cs="Segoe UI"/>
          <w:color w:val="0D0D0D"/>
          <w:shd w:val="clear" w:color="auto" w:fill="FFFFFF"/>
        </w:rPr>
        <w:t>線交差法</w:t>
      </w:r>
      <w:r>
        <w:rPr>
          <w:rFonts w:hint="eastAsia"/>
        </w:rPr>
        <w:t>でのr</w:t>
      </w:r>
      <w:r>
        <w:t>oot intensity</w:t>
      </w:r>
      <w:r>
        <w:rPr>
          <w:rFonts w:hint="eastAsia"/>
        </w:rPr>
        <w:t>の</w:t>
      </w:r>
      <w:r w:rsidRPr="00E87467">
        <w:rPr>
          <w:rFonts w:hint="eastAsia"/>
        </w:rPr>
        <w:t>スピアマン順位相関</w:t>
      </w:r>
      <w:r>
        <w:rPr>
          <w:rFonts w:hint="eastAsia"/>
        </w:rPr>
        <w:t>係数が</w:t>
      </w:r>
      <w:r w:rsidRPr="00E87467">
        <w:t>0.9848</w:t>
      </w:r>
      <w:r>
        <w:rPr>
          <w:rFonts w:hint="eastAsia"/>
        </w:rPr>
        <w:t>であったことから，両指標の相関が非常に高く，</w:t>
      </w:r>
      <w:r w:rsidRPr="00B12A41">
        <w:t>U-Netのセグメンテーションが手動ラベリングに近い正確さで根</w:t>
      </w:r>
      <w:r>
        <w:rPr>
          <w:rFonts w:hint="eastAsia"/>
        </w:rPr>
        <w:t>量や分布</w:t>
      </w:r>
      <w:r w:rsidRPr="00B12A41">
        <w:t>を推定できること</w:t>
      </w:r>
      <w:r>
        <w:rPr>
          <w:rFonts w:hint="eastAsia"/>
        </w:rPr>
        <w:t>が示された．</w:t>
      </w:r>
    </w:p>
    <w:p w14:paraId="2A7AFFDC" w14:textId="77777777" w:rsidR="0018188C" w:rsidRPr="00923EFE" w:rsidRDefault="0018188C" w:rsidP="0018188C">
      <w:pPr>
        <w:jc w:val="left"/>
      </w:pPr>
      <w:r>
        <w:rPr>
          <w:rFonts w:hint="eastAsia"/>
        </w:rPr>
        <w:t xml:space="preserve">　本研究ではU-Net </w:t>
      </w:r>
      <w:r w:rsidRPr="00923EFE">
        <w:t>CNNを用いた根の土壌からのセグメンテーション</w:t>
      </w:r>
      <w:r>
        <w:rPr>
          <w:rFonts w:hint="eastAsia"/>
        </w:rPr>
        <w:t>に成功し，U-Netを用いたセグメンテーションと手動のセグメンテーションで根の長さの指標が近似することが示された．また，両者の</w:t>
      </w:r>
      <w:r w:rsidRPr="00923EFE">
        <w:rPr>
          <w:rFonts w:hint="eastAsia"/>
        </w:rPr>
        <w:t>高</w:t>
      </w:r>
      <w:r w:rsidRPr="00923EFE">
        <w:t>い相関係数は</w:t>
      </w:r>
      <w:r>
        <w:rPr>
          <w:rFonts w:hint="eastAsia"/>
        </w:rPr>
        <w:t>，</w:t>
      </w:r>
      <w:r w:rsidRPr="00923EFE">
        <w:t>訓練されたU-NetがRGB写真で根と土壌を効果的に識別できることを示唆し</w:t>
      </w:r>
      <w:r>
        <w:rPr>
          <w:rFonts w:hint="eastAsia"/>
        </w:rPr>
        <w:t>，</w:t>
      </w:r>
      <w:r w:rsidRPr="00923EFE">
        <w:t>未知のテストセットでも安定した性能</w:t>
      </w:r>
      <w:r>
        <w:rPr>
          <w:rFonts w:hint="eastAsia"/>
        </w:rPr>
        <w:t>が示されることを支持する．今後</w:t>
      </w:r>
      <w:r w:rsidRPr="00923EFE">
        <w:t>の研究では</w:t>
      </w:r>
      <w:r>
        <w:rPr>
          <w:rFonts w:hint="eastAsia"/>
        </w:rPr>
        <w:t>，ラベリング</w:t>
      </w:r>
      <w:r w:rsidRPr="00923EFE">
        <w:t>の</w:t>
      </w:r>
      <w:r>
        <w:rPr>
          <w:rFonts w:hint="eastAsia"/>
        </w:rPr>
        <w:t>精度</w:t>
      </w:r>
      <w:r w:rsidRPr="00923EFE">
        <w:t>の向上や異なる植物種への適用を目指しており</w:t>
      </w:r>
      <w:r>
        <w:rPr>
          <w:rFonts w:hint="eastAsia"/>
        </w:rPr>
        <w:t>，画像処理</w:t>
      </w:r>
      <w:r w:rsidRPr="00923EFE">
        <w:t>や</w:t>
      </w:r>
      <w:r>
        <w:rPr>
          <w:rFonts w:hint="eastAsia"/>
        </w:rPr>
        <w:t>転移学習の</w:t>
      </w:r>
      <w:r w:rsidRPr="00923EFE">
        <w:t>新たな</w:t>
      </w:r>
      <w:r>
        <w:rPr>
          <w:rFonts w:hint="eastAsia"/>
        </w:rPr>
        <w:t>手法</w:t>
      </w:r>
      <w:r w:rsidRPr="00923EFE">
        <w:t>を</w:t>
      </w:r>
      <w:r>
        <w:rPr>
          <w:rFonts w:hint="eastAsia"/>
        </w:rPr>
        <w:t>調査する必要がある．</w:t>
      </w:r>
    </w:p>
    <w:p w14:paraId="14E2D136" w14:textId="35F44AC2" w:rsidR="00496379" w:rsidRPr="0018188C" w:rsidRDefault="0018188C" w:rsidP="0018188C">
      <w:pPr>
        <w:jc w:val="right"/>
      </w:pPr>
      <w:r>
        <w:rPr>
          <w:rFonts w:ascii="Arial" w:hAnsi="Arial" w:cs="Arial"/>
        </w:rPr>
        <w:t>興味を持たれた方は是非ご参加ください。</w:t>
      </w:r>
      <w:r>
        <w:rPr>
          <w:rFonts w:ascii="Arial" w:hAnsi="Arial" w:cs="Arial"/>
        </w:rPr>
        <w:t>Zoom</w:t>
      </w:r>
      <w:r>
        <w:rPr>
          <w:rFonts w:ascii="Arial" w:hAnsi="Arial" w:cs="Arial"/>
        </w:rPr>
        <w:t>の</w:t>
      </w:r>
      <w:r>
        <w:rPr>
          <w:rFonts w:ascii="Arial" w:hAnsi="Arial" w:cs="Arial"/>
        </w:rPr>
        <w:t xml:space="preserve"> URL </w:t>
      </w:r>
      <w:r>
        <w:rPr>
          <w:rFonts w:ascii="Arial" w:hAnsi="Arial" w:cs="Arial"/>
        </w:rPr>
        <w:t>をお知らせします。</w:t>
      </w:r>
      <w:r>
        <w:rPr>
          <w:rFonts w:ascii="Arial" w:hAnsi="Arial" w:cs="Arial" w:hint="eastAsia"/>
        </w:rPr>
        <w:t>八木原直樹</w:t>
      </w:r>
    </w:p>
    <w:sectPr w:rsidR="00496379" w:rsidRPr="0018188C" w:rsidSect="0018188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AEDCE" w14:textId="77777777" w:rsidR="009B5801" w:rsidRDefault="009B5801" w:rsidP="009B5801">
      <w:r>
        <w:separator/>
      </w:r>
    </w:p>
  </w:endnote>
  <w:endnote w:type="continuationSeparator" w:id="0">
    <w:p w14:paraId="341AF8A0" w14:textId="77777777" w:rsidR="009B5801" w:rsidRDefault="009B5801" w:rsidP="009B5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4333F" w14:textId="77777777" w:rsidR="009B5801" w:rsidRDefault="009B5801" w:rsidP="009B5801">
      <w:r>
        <w:separator/>
      </w:r>
    </w:p>
  </w:footnote>
  <w:footnote w:type="continuationSeparator" w:id="0">
    <w:p w14:paraId="4A82854D" w14:textId="77777777" w:rsidR="009B5801" w:rsidRDefault="009B5801" w:rsidP="009B5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EA9"/>
    <w:rsid w:val="0002430E"/>
    <w:rsid w:val="000A415F"/>
    <w:rsid w:val="000F5EA9"/>
    <w:rsid w:val="00161776"/>
    <w:rsid w:val="0018188C"/>
    <w:rsid w:val="00185DC4"/>
    <w:rsid w:val="001C1BD2"/>
    <w:rsid w:val="00217F9C"/>
    <w:rsid w:val="00397A21"/>
    <w:rsid w:val="00496379"/>
    <w:rsid w:val="004A4265"/>
    <w:rsid w:val="004D68E9"/>
    <w:rsid w:val="005C4B60"/>
    <w:rsid w:val="005D0A66"/>
    <w:rsid w:val="005E3BDD"/>
    <w:rsid w:val="0061069D"/>
    <w:rsid w:val="006277F3"/>
    <w:rsid w:val="006429B8"/>
    <w:rsid w:val="0064770D"/>
    <w:rsid w:val="006934CC"/>
    <w:rsid w:val="006B4BAA"/>
    <w:rsid w:val="00743A7B"/>
    <w:rsid w:val="007710D9"/>
    <w:rsid w:val="0078178A"/>
    <w:rsid w:val="007A36B5"/>
    <w:rsid w:val="0088089F"/>
    <w:rsid w:val="00907E7F"/>
    <w:rsid w:val="009B5801"/>
    <w:rsid w:val="00A875A5"/>
    <w:rsid w:val="00AB3906"/>
    <w:rsid w:val="00B15FF7"/>
    <w:rsid w:val="00BD793F"/>
    <w:rsid w:val="00C41E3B"/>
    <w:rsid w:val="00C46AB4"/>
    <w:rsid w:val="00D8778A"/>
    <w:rsid w:val="00D9732C"/>
    <w:rsid w:val="00DC5B1F"/>
    <w:rsid w:val="00E114A7"/>
    <w:rsid w:val="00E62B07"/>
    <w:rsid w:val="00E84CFE"/>
    <w:rsid w:val="00EC7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C904D6C"/>
  <w15:chartTrackingRefBased/>
  <w15:docId w15:val="{6B01D266-AF92-4642-8DD6-BE7E2DE7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801"/>
    <w:pPr>
      <w:tabs>
        <w:tab w:val="center" w:pos="4252"/>
        <w:tab w:val="right" w:pos="8504"/>
      </w:tabs>
      <w:snapToGrid w:val="0"/>
    </w:pPr>
  </w:style>
  <w:style w:type="character" w:customStyle="1" w:styleId="a4">
    <w:name w:val="ヘッダー (文字)"/>
    <w:basedOn w:val="a0"/>
    <w:link w:val="a3"/>
    <w:uiPriority w:val="99"/>
    <w:rsid w:val="009B5801"/>
  </w:style>
  <w:style w:type="paragraph" w:styleId="a5">
    <w:name w:val="footer"/>
    <w:basedOn w:val="a"/>
    <w:link w:val="a6"/>
    <w:uiPriority w:val="99"/>
    <w:unhideWhenUsed/>
    <w:rsid w:val="009B5801"/>
    <w:pPr>
      <w:tabs>
        <w:tab w:val="center" w:pos="4252"/>
        <w:tab w:val="right" w:pos="8504"/>
      </w:tabs>
      <w:snapToGrid w:val="0"/>
    </w:pPr>
  </w:style>
  <w:style w:type="character" w:customStyle="1" w:styleId="a6">
    <w:name w:val="フッター (文字)"/>
    <w:basedOn w:val="a0"/>
    <w:link w:val="a5"/>
    <w:uiPriority w:val="99"/>
    <w:rsid w:val="009B5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直樹 八木原</dc:creator>
  <cp:keywords/>
  <dc:description/>
  <cp:lastModifiedBy>直樹 八木原</cp:lastModifiedBy>
  <cp:revision>2</cp:revision>
  <cp:lastPrinted>2024-04-10T09:34:00Z</cp:lastPrinted>
  <dcterms:created xsi:type="dcterms:W3CDTF">2024-04-11T09:24:00Z</dcterms:created>
  <dcterms:modified xsi:type="dcterms:W3CDTF">2024-04-11T09:24:00Z</dcterms:modified>
</cp:coreProperties>
</file>